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A96E7" w14:textId="68ADB449" w:rsidR="00D9278C" w:rsidRPr="00354A49" w:rsidRDefault="00FF73C3" w:rsidP="00F013CB">
      <w:pPr>
        <w:pStyle w:val="QAhandbookheader"/>
        <w:ind w:right="-1"/>
        <w:rPr>
          <w:rFonts w:ascii="Georgia" w:hAnsi="Georgia"/>
          <w:b w:val="0"/>
          <w:bCs/>
          <w:color w:val="808080" w:themeColor="background1" w:themeShade="80"/>
          <w:sz w:val="40"/>
          <w:szCs w:val="40"/>
        </w:rPr>
      </w:pPr>
      <w:r w:rsidRPr="00354A49">
        <w:rPr>
          <w:rFonts w:ascii="Georgia" w:hAnsi="Georgia"/>
          <w:b w:val="0"/>
          <w:bCs/>
          <w:color w:val="808080" w:themeColor="background1" w:themeShade="80"/>
          <w:sz w:val="40"/>
          <w:szCs w:val="40"/>
        </w:rPr>
        <w:t>Chair’</w:t>
      </w:r>
      <w:r w:rsidR="00220B7E">
        <w:rPr>
          <w:rFonts w:ascii="Georgia" w:hAnsi="Georgia"/>
          <w:b w:val="0"/>
          <w:bCs/>
          <w:color w:val="808080" w:themeColor="background1" w:themeShade="80"/>
          <w:sz w:val="40"/>
          <w:szCs w:val="40"/>
        </w:rPr>
        <w:t>s R</w:t>
      </w:r>
      <w:r w:rsidR="007B6CE6" w:rsidRPr="00354A49">
        <w:rPr>
          <w:rFonts w:ascii="Georgia" w:hAnsi="Georgia"/>
          <w:b w:val="0"/>
          <w:bCs/>
          <w:color w:val="808080" w:themeColor="background1" w:themeShade="80"/>
          <w:sz w:val="40"/>
          <w:szCs w:val="40"/>
        </w:rPr>
        <w:t xml:space="preserve">eport following a </w:t>
      </w:r>
      <w:r w:rsidR="00220B7E" w:rsidRPr="0016353A">
        <w:rPr>
          <w:rFonts w:ascii="Georgia" w:hAnsi="Georgia"/>
          <w:b w:val="0"/>
          <w:bCs/>
          <w:i/>
          <w:color w:val="808080" w:themeColor="background1" w:themeShade="80"/>
          <w:sz w:val="40"/>
          <w:szCs w:val="40"/>
        </w:rPr>
        <w:t>Viva Voce</w:t>
      </w:r>
      <w:r w:rsidR="00722E0E">
        <w:rPr>
          <w:rFonts w:ascii="Georgia" w:hAnsi="Georgia"/>
          <w:b w:val="0"/>
          <w:bCs/>
          <w:color w:val="808080" w:themeColor="background1" w:themeShade="80"/>
          <w:sz w:val="40"/>
          <w:szCs w:val="40"/>
        </w:rPr>
        <w:t xml:space="preserve"> for </w:t>
      </w:r>
      <w:r w:rsidR="007A3CC4" w:rsidRPr="00354A49">
        <w:rPr>
          <w:rFonts w:ascii="Georgia" w:hAnsi="Georgia"/>
          <w:b w:val="0"/>
          <w:bCs/>
          <w:color w:val="808080" w:themeColor="background1" w:themeShade="80"/>
          <w:sz w:val="40"/>
          <w:szCs w:val="40"/>
        </w:rPr>
        <w:t xml:space="preserve">a </w:t>
      </w:r>
      <w:r w:rsidR="00220B7E">
        <w:rPr>
          <w:rFonts w:ascii="Georgia" w:hAnsi="Georgia"/>
          <w:b w:val="0"/>
          <w:bCs/>
          <w:color w:val="808080" w:themeColor="background1" w:themeShade="80"/>
          <w:sz w:val="40"/>
          <w:szCs w:val="40"/>
        </w:rPr>
        <w:t>P</w:t>
      </w:r>
      <w:r w:rsidR="007A3CC4" w:rsidRPr="00354A49">
        <w:rPr>
          <w:rFonts w:ascii="Georgia" w:hAnsi="Georgia"/>
          <w:b w:val="0"/>
          <w:bCs/>
          <w:color w:val="808080" w:themeColor="background1" w:themeShade="80"/>
          <w:sz w:val="40"/>
          <w:szCs w:val="40"/>
        </w:rPr>
        <w:t xml:space="preserve">ostgraduate </w:t>
      </w:r>
      <w:r w:rsidR="00220B7E">
        <w:rPr>
          <w:rFonts w:ascii="Georgia" w:hAnsi="Georgia"/>
          <w:b w:val="0"/>
          <w:bCs/>
          <w:color w:val="808080" w:themeColor="background1" w:themeShade="80"/>
          <w:sz w:val="40"/>
          <w:szCs w:val="40"/>
        </w:rPr>
        <w:t>R</w:t>
      </w:r>
      <w:r w:rsidR="007A3CC4" w:rsidRPr="00354A49">
        <w:rPr>
          <w:rFonts w:ascii="Georgia" w:hAnsi="Georgia"/>
          <w:b w:val="0"/>
          <w:bCs/>
          <w:color w:val="808080" w:themeColor="background1" w:themeShade="80"/>
          <w:sz w:val="40"/>
          <w:szCs w:val="40"/>
        </w:rPr>
        <w:t xml:space="preserve">esearch </w:t>
      </w:r>
      <w:r w:rsidR="00220B7E">
        <w:rPr>
          <w:rFonts w:ascii="Georgia" w:hAnsi="Georgia"/>
          <w:b w:val="0"/>
          <w:bCs/>
          <w:color w:val="808080" w:themeColor="background1" w:themeShade="80"/>
          <w:sz w:val="40"/>
          <w:szCs w:val="40"/>
        </w:rPr>
        <w:t>A</w:t>
      </w:r>
      <w:r w:rsidR="007A3CC4" w:rsidRPr="00354A49">
        <w:rPr>
          <w:rFonts w:ascii="Georgia" w:hAnsi="Georgia"/>
          <w:b w:val="0"/>
          <w:bCs/>
          <w:color w:val="808080" w:themeColor="background1" w:themeShade="80"/>
          <w:sz w:val="40"/>
          <w:szCs w:val="40"/>
        </w:rPr>
        <w:t>ward</w:t>
      </w:r>
    </w:p>
    <w:p w14:paraId="4C6A96E8" w14:textId="71504579" w:rsidR="00D9278C" w:rsidRPr="00354A49" w:rsidRDefault="00D9278C" w:rsidP="00F013CB">
      <w:pPr>
        <w:ind w:right="-1"/>
        <w:rPr>
          <w:sz w:val="20"/>
          <w:szCs w:val="20"/>
        </w:rPr>
      </w:pPr>
    </w:p>
    <w:p w14:paraId="74992B7D" w14:textId="0555587B" w:rsidR="00370B28" w:rsidRDefault="00370B28" w:rsidP="00370B28">
      <w:pPr>
        <w:pStyle w:val="NumberedNormal"/>
        <w:spacing w:after="0"/>
        <w:ind w:left="0" w:firstLine="0"/>
      </w:pPr>
      <w:r>
        <w:t xml:space="preserve">All postgraduate research awards at the University of Southampton are governed by the </w:t>
      </w:r>
      <w:hyperlink r:id="rId11" w:history="1">
        <w:r w:rsidR="00077C74">
          <w:rPr>
            <w:rStyle w:val="Hyperlink"/>
          </w:rPr>
          <w:t>General Academic R</w:t>
        </w:r>
        <w:r>
          <w:rPr>
            <w:rStyle w:val="Hyperlink"/>
          </w:rPr>
          <w:t xml:space="preserve">egulations for Research </w:t>
        </w:r>
        <w:r w:rsidR="00077C74">
          <w:rPr>
            <w:rStyle w:val="Hyperlink"/>
          </w:rPr>
          <w:t>Students</w:t>
        </w:r>
      </w:hyperlink>
      <w:r>
        <w:t xml:space="preserve"> and the </w:t>
      </w:r>
      <w:hyperlink r:id="rId12" w:history="1">
        <w:r>
          <w:rPr>
            <w:rStyle w:val="Hyperlink"/>
          </w:rPr>
          <w:t>Code of Practice for Research Degree Candidature and Supervision</w:t>
        </w:r>
      </w:hyperlink>
      <w:r>
        <w:t xml:space="preserve">.  The </w:t>
      </w:r>
      <w:hyperlink r:id="rId13" w:history="1">
        <w:r>
          <w:rPr>
            <w:rStyle w:val="Hyperlink"/>
          </w:rPr>
          <w:t>Guidance for Examiners of Postgraduate Research Awards</w:t>
        </w:r>
      </w:hyperlink>
      <w:r>
        <w:t xml:space="preserve"> supplements the information from these sources and should be consulted to aid the completion of this form, but the Regulations and the Code</w:t>
      </w:r>
      <w:r w:rsidR="00A166A5">
        <w:t xml:space="preserve"> of Practice</w:t>
      </w:r>
      <w:r>
        <w:t xml:space="preserve"> must be consulted where clarification is required or where dispute arises during the examination process.</w:t>
      </w:r>
    </w:p>
    <w:p w14:paraId="5DA382CE" w14:textId="77777777" w:rsidR="00370B28" w:rsidRDefault="00370B28" w:rsidP="00916FAE">
      <w:pPr>
        <w:ind w:right="-1"/>
        <w:rPr>
          <w:rStyle w:val="QABoldCharacters"/>
          <w:b w:val="0"/>
          <w:bCs/>
          <w:iCs/>
          <w:szCs w:val="18"/>
        </w:rPr>
      </w:pPr>
    </w:p>
    <w:p w14:paraId="7540FF20" w14:textId="273262CA" w:rsidR="001A321B" w:rsidRPr="00C538D1" w:rsidRDefault="007A3CC4" w:rsidP="00916FAE">
      <w:pPr>
        <w:ind w:right="-1"/>
        <w:rPr>
          <w:rStyle w:val="QABoldCharacters"/>
          <w:b w:val="0"/>
          <w:bCs/>
          <w:iCs/>
          <w:szCs w:val="18"/>
        </w:rPr>
      </w:pPr>
      <w:r w:rsidRPr="00C538D1">
        <w:rPr>
          <w:rStyle w:val="QABoldCharacters"/>
          <w:b w:val="0"/>
          <w:bCs/>
          <w:iCs/>
          <w:szCs w:val="18"/>
        </w:rPr>
        <w:t xml:space="preserve">This form should be completed by the </w:t>
      </w:r>
      <w:r w:rsidR="00DE10CD" w:rsidRPr="00C538D1">
        <w:rPr>
          <w:rStyle w:val="QABoldCharacters"/>
          <w:b w:val="0"/>
          <w:bCs/>
          <w:iCs/>
          <w:szCs w:val="18"/>
        </w:rPr>
        <w:t>c</w:t>
      </w:r>
      <w:r w:rsidR="007B6CE6" w:rsidRPr="00C538D1">
        <w:rPr>
          <w:rStyle w:val="QABoldCharacters"/>
          <w:b w:val="0"/>
          <w:bCs/>
          <w:iCs/>
          <w:szCs w:val="18"/>
        </w:rPr>
        <w:t xml:space="preserve">hair </w:t>
      </w:r>
      <w:r w:rsidR="001A321B" w:rsidRPr="00C538D1">
        <w:rPr>
          <w:rStyle w:val="QABoldCharacters"/>
          <w:b w:val="0"/>
          <w:bCs/>
          <w:iCs/>
          <w:szCs w:val="18"/>
        </w:rPr>
        <w:t>(independent or otherwise)</w:t>
      </w:r>
      <w:r w:rsidRPr="00C538D1">
        <w:rPr>
          <w:rStyle w:val="QABoldCharacters"/>
          <w:b w:val="0"/>
          <w:bCs/>
          <w:iCs/>
          <w:szCs w:val="18"/>
        </w:rPr>
        <w:t xml:space="preserve"> fo</w:t>
      </w:r>
      <w:r w:rsidR="005F42B2">
        <w:rPr>
          <w:rStyle w:val="QABoldCharacters"/>
          <w:b w:val="0"/>
          <w:bCs/>
          <w:iCs/>
          <w:szCs w:val="18"/>
        </w:rPr>
        <w:t xml:space="preserve">llowing the </w:t>
      </w:r>
      <w:r w:rsidR="00722E0E" w:rsidRPr="00370B28">
        <w:rPr>
          <w:rStyle w:val="QABoldCharacters"/>
          <w:b w:val="0"/>
          <w:bCs/>
          <w:i/>
          <w:iCs/>
          <w:szCs w:val="18"/>
        </w:rPr>
        <w:t>viva voce</w:t>
      </w:r>
      <w:r w:rsidR="005F42B2">
        <w:rPr>
          <w:rStyle w:val="QABoldCharacters"/>
          <w:b w:val="0"/>
          <w:bCs/>
          <w:iCs/>
          <w:szCs w:val="18"/>
        </w:rPr>
        <w:t>.</w:t>
      </w:r>
      <w:r w:rsidR="001A321B" w:rsidRPr="00C538D1">
        <w:rPr>
          <w:rStyle w:val="QABoldCharacters"/>
          <w:b w:val="0"/>
          <w:bCs/>
          <w:iCs/>
          <w:szCs w:val="18"/>
        </w:rPr>
        <w:t xml:space="preserve"> </w:t>
      </w:r>
    </w:p>
    <w:p w14:paraId="53C68470" w14:textId="14711E8A" w:rsidR="007A3CC4" w:rsidRPr="00C538D1" w:rsidRDefault="007A3CC4" w:rsidP="00F013CB">
      <w:pPr>
        <w:ind w:right="-1"/>
        <w:rPr>
          <w:rStyle w:val="QABoldCharacters"/>
          <w:szCs w:val="18"/>
        </w:rPr>
      </w:pPr>
    </w:p>
    <w:p w14:paraId="78B205C1" w14:textId="0B803C84" w:rsidR="00F117A9" w:rsidRPr="00C538D1" w:rsidRDefault="00F117A9" w:rsidP="00F117A9">
      <w:pPr>
        <w:ind w:right="-1"/>
        <w:rPr>
          <w:rStyle w:val="QABoldCharacters"/>
          <w:b w:val="0"/>
          <w:bCs/>
          <w:iCs/>
          <w:szCs w:val="18"/>
        </w:rPr>
      </w:pPr>
      <w:r w:rsidRPr="00C538D1">
        <w:rPr>
          <w:rStyle w:val="QABoldCharacters"/>
          <w:b w:val="0"/>
          <w:bCs/>
          <w:iCs/>
          <w:szCs w:val="18"/>
        </w:rPr>
        <w:t xml:space="preserve">Please return the completed form to </w:t>
      </w:r>
      <w:r w:rsidRPr="00C538D1">
        <w:rPr>
          <w:rStyle w:val="QABoldCharacters"/>
          <w:b w:val="0"/>
          <w:bCs/>
          <w:iCs/>
          <w:color w:val="548DD4" w:themeColor="text2" w:themeTint="99"/>
          <w:szCs w:val="18"/>
        </w:rPr>
        <w:t>[name and contact details]</w:t>
      </w:r>
      <w:r w:rsidRPr="00C538D1">
        <w:rPr>
          <w:rStyle w:val="QABoldCharacters"/>
          <w:b w:val="0"/>
          <w:bCs/>
          <w:iCs/>
          <w:szCs w:val="18"/>
        </w:rPr>
        <w:t>. Completed forms will be retained on the</w:t>
      </w:r>
      <w:r w:rsidR="00A91009" w:rsidRPr="00C538D1">
        <w:rPr>
          <w:rStyle w:val="QABoldCharacters"/>
          <w:b w:val="0"/>
          <w:bCs/>
          <w:iCs/>
          <w:szCs w:val="18"/>
        </w:rPr>
        <w:t xml:space="preserve"> </w:t>
      </w:r>
      <w:r w:rsidRPr="00C538D1">
        <w:rPr>
          <w:rStyle w:val="QABoldCharacters"/>
          <w:b w:val="0"/>
          <w:bCs/>
          <w:iCs/>
          <w:szCs w:val="18"/>
        </w:rPr>
        <w:t>student</w:t>
      </w:r>
      <w:r w:rsidR="00A91009" w:rsidRPr="00C538D1">
        <w:rPr>
          <w:rStyle w:val="QABoldCharacters"/>
          <w:b w:val="0"/>
          <w:bCs/>
          <w:iCs/>
          <w:szCs w:val="18"/>
        </w:rPr>
        <w:t>’s</w:t>
      </w:r>
      <w:r w:rsidRPr="00C538D1">
        <w:rPr>
          <w:rStyle w:val="QABoldCharacters"/>
          <w:b w:val="0"/>
          <w:bCs/>
          <w:iCs/>
          <w:szCs w:val="18"/>
        </w:rPr>
        <w:t xml:space="preserve"> file.</w:t>
      </w:r>
      <w:r w:rsidR="00A166A5">
        <w:rPr>
          <w:rStyle w:val="QABoldCharacters"/>
          <w:b w:val="0"/>
          <w:bCs/>
          <w:iCs/>
          <w:szCs w:val="18"/>
        </w:rPr>
        <w:t xml:space="preserve">  Should there be any reported concerns, the Faculty Director of the Graduate School (or their nominee) should take steps to engage the assessors or examiners in discussion with a view to satisfactorily resolving the matter.  A record of all discussions should be made an</w:t>
      </w:r>
      <w:r w:rsidR="00F03A3F">
        <w:rPr>
          <w:rStyle w:val="QABoldCharacters"/>
          <w:b w:val="0"/>
          <w:bCs/>
          <w:iCs/>
          <w:szCs w:val="18"/>
        </w:rPr>
        <w:t>d</w:t>
      </w:r>
      <w:r w:rsidR="00A166A5">
        <w:rPr>
          <w:rStyle w:val="QABoldCharacters"/>
          <w:b w:val="0"/>
          <w:bCs/>
          <w:iCs/>
          <w:szCs w:val="18"/>
        </w:rPr>
        <w:t xml:space="preserve"> retained with the examination documentation.</w:t>
      </w:r>
    </w:p>
    <w:p w14:paraId="52AD5ADD" w14:textId="5BD44042" w:rsidR="00F117A9" w:rsidRPr="00356423" w:rsidRDefault="00F117A9" w:rsidP="00F013CB">
      <w:pPr>
        <w:ind w:right="-1"/>
        <w:rPr>
          <w:rStyle w:val="QABoldCharacters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93"/>
        <w:gridCol w:w="1672"/>
        <w:gridCol w:w="984"/>
        <w:gridCol w:w="1315"/>
        <w:gridCol w:w="1342"/>
        <w:gridCol w:w="661"/>
        <w:gridCol w:w="661"/>
      </w:tblGrid>
      <w:tr w:rsidR="00CA3062" w:rsidRPr="00356423" w14:paraId="55CA747A" w14:textId="77777777" w:rsidTr="00FB4560">
        <w:tc>
          <w:tcPr>
            <w:tcW w:w="3034" w:type="dxa"/>
            <w:shd w:val="clear" w:color="auto" w:fill="D9D9D9" w:themeFill="background1" w:themeFillShade="D9"/>
            <w:vAlign w:val="center"/>
          </w:tcPr>
          <w:p w14:paraId="4BEDE606" w14:textId="519E5A16" w:rsidR="00CA3062" w:rsidRPr="004D0B8D" w:rsidRDefault="00CA3062" w:rsidP="00F013CB">
            <w:pPr>
              <w:ind w:right="-1"/>
              <w:rPr>
                <w:rStyle w:val="QABoldCharacters"/>
                <w:b w:val="0"/>
                <w:szCs w:val="18"/>
              </w:rPr>
            </w:pPr>
            <w:r w:rsidRPr="004D0B8D">
              <w:rPr>
                <w:rStyle w:val="QABoldCharacters"/>
                <w:b w:val="0"/>
                <w:szCs w:val="18"/>
              </w:rPr>
              <w:t>Name</w:t>
            </w:r>
            <w:r w:rsidR="00916FAE">
              <w:rPr>
                <w:rStyle w:val="QABoldCharacters"/>
                <w:b w:val="0"/>
                <w:szCs w:val="18"/>
              </w:rPr>
              <w:t xml:space="preserve"> of student</w:t>
            </w:r>
          </w:p>
        </w:tc>
        <w:tc>
          <w:tcPr>
            <w:tcW w:w="6718" w:type="dxa"/>
            <w:gridSpan w:val="6"/>
            <w:vAlign w:val="center"/>
          </w:tcPr>
          <w:p w14:paraId="009E590A" w14:textId="0E8868DD" w:rsidR="00354A49" w:rsidRPr="004D0B8D" w:rsidRDefault="00354A49" w:rsidP="00F013CB">
            <w:pPr>
              <w:ind w:right="-1"/>
              <w:rPr>
                <w:rStyle w:val="QABoldCharacters"/>
                <w:b w:val="0"/>
                <w:szCs w:val="18"/>
              </w:rPr>
            </w:pPr>
          </w:p>
        </w:tc>
      </w:tr>
      <w:tr w:rsidR="00916FAE" w:rsidRPr="00356423" w14:paraId="5E297B3C" w14:textId="77777777" w:rsidTr="00FB4560">
        <w:tc>
          <w:tcPr>
            <w:tcW w:w="3034" w:type="dxa"/>
            <w:shd w:val="clear" w:color="auto" w:fill="D9D9D9" w:themeFill="background1" w:themeFillShade="D9"/>
            <w:vAlign w:val="center"/>
          </w:tcPr>
          <w:p w14:paraId="52E34DBA" w14:textId="5A2C2880" w:rsidR="00916FAE" w:rsidRPr="004D0B8D" w:rsidRDefault="00916FAE" w:rsidP="005C4FBD">
            <w:pPr>
              <w:ind w:right="-1"/>
              <w:rPr>
                <w:rStyle w:val="QABoldCharacters"/>
                <w:b w:val="0"/>
                <w:szCs w:val="18"/>
              </w:rPr>
            </w:pPr>
            <w:r w:rsidRPr="004D0B8D">
              <w:rPr>
                <w:rStyle w:val="QABoldCharacters"/>
                <w:b w:val="0"/>
                <w:szCs w:val="18"/>
              </w:rPr>
              <w:t xml:space="preserve">Date of </w:t>
            </w:r>
            <w:r>
              <w:rPr>
                <w:rStyle w:val="QABoldCharacters"/>
                <w:b w:val="0"/>
                <w:i/>
                <w:szCs w:val="18"/>
              </w:rPr>
              <w:t>v</w:t>
            </w:r>
            <w:r w:rsidRPr="0016353A">
              <w:rPr>
                <w:rStyle w:val="QABoldCharacters"/>
                <w:b w:val="0"/>
                <w:i/>
                <w:szCs w:val="18"/>
              </w:rPr>
              <w:t xml:space="preserve">iva </w:t>
            </w:r>
            <w:r>
              <w:rPr>
                <w:rStyle w:val="QABoldCharacters"/>
                <w:b w:val="0"/>
                <w:i/>
                <w:szCs w:val="18"/>
              </w:rPr>
              <w:t>v</w:t>
            </w:r>
            <w:r w:rsidRPr="0016353A">
              <w:rPr>
                <w:rStyle w:val="QABoldCharacters"/>
                <w:b w:val="0"/>
                <w:i/>
                <w:szCs w:val="18"/>
              </w:rPr>
              <w:t>oce</w:t>
            </w:r>
          </w:p>
        </w:tc>
        <w:tc>
          <w:tcPr>
            <w:tcW w:w="1701" w:type="dxa"/>
            <w:vAlign w:val="center"/>
          </w:tcPr>
          <w:p w14:paraId="12A9C696" w14:textId="77777777" w:rsidR="00916FAE" w:rsidRPr="004D0B8D" w:rsidRDefault="00916FAE" w:rsidP="00F013CB">
            <w:pPr>
              <w:ind w:right="-1"/>
              <w:rPr>
                <w:rStyle w:val="QABoldCharacters"/>
                <w:b w:val="0"/>
                <w:szCs w:val="18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F9FB776" w14:textId="5961DF72" w:rsidR="00916FAE" w:rsidRPr="004D0B8D" w:rsidRDefault="00916FAE" w:rsidP="00F013CB">
            <w:pPr>
              <w:ind w:right="-1"/>
              <w:rPr>
                <w:rStyle w:val="QABoldCharacters"/>
                <w:b w:val="0"/>
                <w:szCs w:val="18"/>
              </w:rPr>
            </w:pPr>
            <w:r>
              <w:rPr>
                <w:rStyle w:val="QABoldCharacters"/>
                <w:b w:val="0"/>
                <w:szCs w:val="18"/>
              </w:rPr>
              <w:t>Start time</w:t>
            </w:r>
          </w:p>
        </w:tc>
        <w:tc>
          <w:tcPr>
            <w:tcW w:w="1337" w:type="dxa"/>
            <w:vAlign w:val="center"/>
          </w:tcPr>
          <w:p w14:paraId="5D4E263F" w14:textId="77777777" w:rsidR="00916FAE" w:rsidRPr="004D0B8D" w:rsidRDefault="00916FAE" w:rsidP="00F013CB">
            <w:pPr>
              <w:ind w:right="-1"/>
              <w:rPr>
                <w:rStyle w:val="QABoldCharacters"/>
                <w:b w:val="0"/>
                <w:szCs w:val="18"/>
              </w:rPr>
            </w:pPr>
          </w:p>
        </w:tc>
        <w:tc>
          <w:tcPr>
            <w:tcW w:w="1357" w:type="dxa"/>
            <w:shd w:val="clear" w:color="auto" w:fill="D9D9D9" w:themeFill="background1" w:themeFillShade="D9"/>
            <w:vAlign w:val="center"/>
          </w:tcPr>
          <w:p w14:paraId="1A1E2CCF" w14:textId="44D3A78E" w:rsidR="00916FAE" w:rsidRPr="004D0B8D" w:rsidRDefault="00916FAE" w:rsidP="00F013CB">
            <w:pPr>
              <w:ind w:right="-1"/>
              <w:rPr>
                <w:rStyle w:val="QABoldCharacters"/>
                <w:b w:val="0"/>
                <w:szCs w:val="18"/>
              </w:rPr>
            </w:pPr>
            <w:r>
              <w:rPr>
                <w:rStyle w:val="QABoldCharacters"/>
                <w:b w:val="0"/>
                <w:szCs w:val="18"/>
              </w:rPr>
              <w:t>End time</w:t>
            </w:r>
          </w:p>
        </w:tc>
        <w:tc>
          <w:tcPr>
            <w:tcW w:w="1331" w:type="dxa"/>
            <w:gridSpan w:val="2"/>
            <w:vAlign w:val="center"/>
          </w:tcPr>
          <w:p w14:paraId="7529C2F7" w14:textId="5B01D044" w:rsidR="00916FAE" w:rsidRPr="004D0B8D" w:rsidRDefault="00916FAE" w:rsidP="00F013CB">
            <w:pPr>
              <w:ind w:right="-1"/>
              <w:rPr>
                <w:rStyle w:val="QABoldCharacters"/>
                <w:b w:val="0"/>
                <w:szCs w:val="18"/>
              </w:rPr>
            </w:pPr>
          </w:p>
        </w:tc>
      </w:tr>
      <w:tr w:rsidR="00CA3062" w:rsidRPr="00356423" w14:paraId="0EE78BDD" w14:textId="77777777" w:rsidTr="00FB4560">
        <w:trPr>
          <w:trHeight w:val="1153"/>
        </w:trPr>
        <w:tc>
          <w:tcPr>
            <w:tcW w:w="3034" w:type="dxa"/>
            <w:shd w:val="clear" w:color="auto" w:fill="D9D9D9" w:themeFill="background1" w:themeFillShade="D9"/>
            <w:vAlign w:val="center"/>
          </w:tcPr>
          <w:p w14:paraId="78699039" w14:textId="4892CEB6" w:rsidR="00CA3062" w:rsidRPr="004D0B8D" w:rsidRDefault="00916FAE" w:rsidP="00F013CB">
            <w:pPr>
              <w:ind w:right="-1"/>
              <w:rPr>
                <w:rStyle w:val="QABoldCharacters"/>
                <w:b w:val="0"/>
                <w:szCs w:val="18"/>
              </w:rPr>
            </w:pPr>
            <w:r>
              <w:rPr>
                <w:rStyle w:val="QABoldCharacters"/>
                <w:b w:val="0"/>
                <w:szCs w:val="18"/>
              </w:rPr>
              <w:t>Title of t</w:t>
            </w:r>
            <w:r w:rsidR="00CA3062" w:rsidRPr="004D0B8D">
              <w:rPr>
                <w:rStyle w:val="QABoldCharacters"/>
                <w:b w:val="0"/>
                <w:szCs w:val="18"/>
              </w:rPr>
              <w:t>hesis</w:t>
            </w:r>
          </w:p>
        </w:tc>
        <w:tc>
          <w:tcPr>
            <w:tcW w:w="6718" w:type="dxa"/>
            <w:gridSpan w:val="6"/>
            <w:vAlign w:val="center"/>
          </w:tcPr>
          <w:p w14:paraId="04CEDC56" w14:textId="2FCF4E11" w:rsidR="00A91009" w:rsidRPr="004D0B8D" w:rsidRDefault="00A91009" w:rsidP="00F013CB">
            <w:pPr>
              <w:ind w:right="-1"/>
              <w:rPr>
                <w:rStyle w:val="QABoldCharacters"/>
                <w:b w:val="0"/>
                <w:szCs w:val="18"/>
              </w:rPr>
            </w:pPr>
          </w:p>
        </w:tc>
      </w:tr>
      <w:tr w:rsidR="00916FAE" w:rsidRPr="00356423" w14:paraId="6ED8C1EE" w14:textId="77777777" w:rsidTr="00FB4560">
        <w:tc>
          <w:tcPr>
            <w:tcW w:w="8421" w:type="dxa"/>
            <w:gridSpan w:val="5"/>
            <w:shd w:val="clear" w:color="auto" w:fill="D9D9D9" w:themeFill="background1" w:themeFillShade="D9"/>
            <w:vAlign w:val="center"/>
          </w:tcPr>
          <w:p w14:paraId="63ED4EBC" w14:textId="4A34B2DC" w:rsidR="00916FAE" w:rsidRPr="004D0B8D" w:rsidRDefault="00916FAE" w:rsidP="00F117A9">
            <w:pPr>
              <w:ind w:right="-1"/>
              <w:rPr>
                <w:rStyle w:val="QABoldCharacters"/>
                <w:b w:val="0"/>
                <w:szCs w:val="18"/>
              </w:rPr>
            </w:pPr>
            <w:r w:rsidRPr="004D0B8D">
              <w:rPr>
                <w:rStyle w:val="QABoldCharacters"/>
                <w:b w:val="0"/>
                <w:szCs w:val="18"/>
              </w:rPr>
              <w:t>This</w:t>
            </w:r>
            <w:r w:rsidRPr="00F117A9">
              <w:rPr>
                <w:rStyle w:val="QABoldCharacters"/>
                <w:b w:val="0"/>
                <w:szCs w:val="18"/>
              </w:rPr>
              <w:t xml:space="preserve"> </w:t>
            </w:r>
            <w:r w:rsidRPr="00916FAE">
              <w:rPr>
                <w:rStyle w:val="QABoldCharacters"/>
                <w:b w:val="0"/>
                <w:szCs w:val="18"/>
              </w:rPr>
              <w:t>report</w:t>
            </w:r>
            <w:r w:rsidRPr="00F117A9">
              <w:rPr>
                <w:rStyle w:val="QABoldCharacters"/>
                <w:b w:val="0"/>
                <w:szCs w:val="18"/>
              </w:rPr>
              <w:t xml:space="preserve"> </w:t>
            </w:r>
            <w:r>
              <w:rPr>
                <w:rStyle w:val="QABoldCharacters"/>
                <w:b w:val="0"/>
                <w:szCs w:val="18"/>
              </w:rPr>
              <w:t>refers</w:t>
            </w:r>
            <w:r w:rsidRPr="004D0B8D">
              <w:rPr>
                <w:rStyle w:val="QABoldCharacters"/>
                <w:b w:val="0"/>
                <w:szCs w:val="18"/>
              </w:rPr>
              <w:t xml:space="preserve"> to </w:t>
            </w:r>
            <w:r>
              <w:rPr>
                <w:rStyle w:val="QABoldCharacters"/>
                <w:b w:val="0"/>
                <w:szCs w:val="18"/>
              </w:rPr>
              <w:t xml:space="preserve">the submission of </w:t>
            </w:r>
            <w:r w:rsidRPr="004D0B8D">
              <w:rPr>
                <w:rStyle w:val="QABoldCharacters"/>
                <w:b w:val="0"/>
                <w:szCs w:val="18"/>
              </w:rPr>
              <w:t>a re</w:t>
            </w:r>
            <w:r>
              <w:rPr>
                <w:rStyle w:val="QABoldCharacters"/>
                <w:b w:val="0"/>
                <w:szCs w:val="18"/>
              </w:rPr>
              <w:t>vised</w:t>
            </w:r>
            <w:r w:rsidRPr="004D0B8D">
              <w:rPr>
                <w:rStyle w:val="QABoldCharacters"/>
                <w:b w:val="0"/>
                <w:szCs w:val="18"/>
              </w:rPr>
              <w:t xml:space="preserve"> thesis or </w:t>
            </w:r>
            <w:r>
              <w:rPr>
                <w:rStyle w:val="QABoldCharacters"/>
                <w:b w:val="0"/>
                <w:szCs w:val="18"/>
              </w:rPr>
              <w:t>an additional</w:t>
            </w:r>
            <w:r w:rsidRPr="004D0B8D">
              <w:rPr>
                <w:rStyle w:val="QABoldCharacters"/>
                <w:b w:val="0"/>
                <w:szCs w:val="18"/>
              </w:rPr>
              <w:t xml:space="preserve"> </w:t>
            </w:r>
            <w:r w:rsidRPr="0016353A">
              <w:rPr>
                <w:rStyle w:val="QABoldCharacters"/>
                <w:b w:val="0"/>
                <w:i/>
                <w:szCs w:val="18"/>
              </w:rPr>
              <w:t>viva voce</w:t>
            </w:r>
          </w:p>
        </w:tc>
        <w:tc>
          <w:tcPr>
            <w:tcW w:w="665" w:type="dxa"/>
            <w:vAlign w:val="center"/>
          </w:tcPr>
          <w:p w14:paraId="6792C8C1" w14:textId="060D4FE7" w:rsidR="00916FAE" w:rsidRPr="00916FAE" w:rsidRDefault="00916FAE" w:rsidP="00F013CB">
            <w:pPr>
              <w:ind w:right="-1"/>
              <w:rPr>
                <w:rStyle w:val="QABoldCharacters"/>
                <w:b w:val="0"/>
                <w:szCs w:val="18"/>
              </w:rPr>
            </w:pPr>
            <w:r w:rsidRPr="00916FAE">
              <w:rPr>
                <w:rStyle w:val="QABoldCharacters"/>
                <w:b w:val="0"/>
                <w:bCs/>
                <w:iCs/>
                <w:szCs w:val="18"/>
              </w:rPr>
              <w:t>Yes󠄀 󠄀󠄀</w:t>
            </w:r>
          </w:p>
        </w:tc>
        <w:tc>
          <w:tcPr>
            <w:tcW w:w="666" w:type="dxa"/>
            <w:vAlign w:val="center"/>
          </w:tcPr>
          <w:p w14:paraId="21F27E01" w14:textId="230416BD" w:rsidR="00916FAE" w:rsidRPr="00916FAE" w:rsidRDefault="00916FAE" w:rsidP="00F013CB">
            <w:pPr>
              <w:ind w:right="-1"/>
              <w:rPr>
                <w:rStyle w:val="QABoldCharacters"/>
                <w:szCs w:val="18"/>
              </w:rPr>
            </w:pPr>
            <w:r w:rsidRPr="00916FAE">
              <w:rPr>
                <w:rStyle w:val="QABoldCharacters"/>
                <w:b w:val="0"/>
                <w:bCs/>
                <w:iCs/>
                <w:szCs w:val="18"/>
              </w:rPr>
              <w:t>No󠄀 󠄀󠄀</w:t>
            </w:r>
          </w:p>
        </w:tc>
      </w:tr>
    </w:tbl>
    <w:p w14:paraId="794069DF" w14:textId="77777777" w:rsidR="00CA3062" w:rsidRPr="00356423" w:rsidRDefault="00CA3062" w:rsidP="00F013CB">
      <w:pPr>
        <w:ind w:right="-1"/>
        <w:rPr>
          <w:rStyle w:val="QABoldCharacters"/>
          <w:szCs w:val="18"/>
        </w:rPr>
      </w:pPr>
    </w:p>
    <w:p w14:paraId="3C1C4C21" w14:textId="5FEF1F93" w:rsidR="00F117A9" w:rsidRDefault="00F117A9" w:rsidP="00F013CB">
      <w:pPr>
        <w:ind w:right="-1"/>
        <w:rPr>
          <w:rStyle w:val="QABoldCharacters"/>
          <w:b w:val="0"/>
          <w:bCs/>
          <w:i/>
          <w:iCs/>
          <w:szCs w:val="18"/>
        </w:rPr>
      </w:pPr>
    </w:p>
    <w:tbl>
      <w:tblPr>
        <w:tblStyle w:val="TableGrid"/>
        <w:tblW w:w="9754" w:type="dxa"/>
        <w:tblLook w:val="04A0" w:firstRow="1" w:lastRow="0" w:firstColumn="1" w:lastColumn="0" w:noHBand="0" w:noVBand="1"/>
      </w:tblPr>
      <w:tblGrid>
        <w:gridCol w:w="8421"/>
        <w:gridCol w:w="715"/>
        <w:gridCol w:w="618"/>
      </w:tblGrid>
      <w:tr w:rsidR="00F117A9" w14:paraId="6FFD51B0" w14:textId="77777777" w:rsidTr="00FB4560">
        <w:tc>
          <w:tcPr>
            <w:tcW w:w="8421" w:type="dxa"/>
            <w:shd w:val="clear" w:color="auto" w:fill="D9D9D9" w:themeFill="background1" w:themeFillShade="D9"/>
            <w:vAlign w:val="center"/>
          </w:tcPr>
          <w:p w14:paraId="198B7367" w14:textId="1819CEA6" w:rsidR="00F117A9" w:rsidRPr="00916FAE" w:rsidRDefault="00A91009" w:rsidP="00F013CB">
            <w:pPr>
              <w:ind w:right="-1"/>
              <w:rPr>
                <w:rStyle w:val="QABoldCharacters"/>
                <w:b w:val="0"/>
                <w:bCs/>
                <w:iCs/>
                <w:szCs w:val="18"/>
              </w:rPr>
            </w:pPr>
            <w:r>
              <w:rPr>
                <w:rStyle w:val="QABoldCharacters"/>
                <w:b w:val="0"/>
                <w:bCs/>
                <w:iCs/>
                <w:szCs w:val="18"/>
              </w:rPr>
              <w:t xml:space="preserve">1. </w:t>
            </w:r>
            <w:r w:rsidR="00F117A9" w:rsidRPr="00916FAE">
              <w:rPr>
                <w:rStyle w:val="QABoldCharacters"/>
                <w:b w:val="0"/>
                <w:bCs/>
                <w:iCs/>
                <w:szCs w:val="18"/>
              </w:rPr>
              <w:t xml:space="preserve">The examination has been conducted according to the University’s </w:t>
            </w:r>
            <w:hyperlink r:id="rId14" w:history="1">
              <w:r w:rsidR="00F117A9" w:rsidRPr="00916FAE">
                <w:rPr>
                  <w:rStyle w:val="Hyperlink"/>
                  <w:bCs/>
                  <w:iCs/>
                  <w:szCs w:val="18"/>
                </w:rPr>
                <w:t>Regulations for Research Degrees</w:t>
              </w:r>
            </w:hyperlink>
            <w:r w:rsidR="00F117A9" w:rsidRPr="00916FAE">
              <w:rPr>
                <w:rStyle w:val="QABoldCharacters"/>
                <w:b w:val="0"/>
                <w:bCs/>
                <w:iCs/>
                <w:szCs w:val="18"/>
              </w:rPr>
              <w:t xml:space="preserve"> and the </w:t>
            </w:r>
            <w:hyperlink r:id="rId15" w:history="1">
              <w:r w:rsidR="00F117A9" w:rsidRPr="00916FAE">
                <w:rPr>
                  <w:rStyle w:val="Hyperlink"/>
                  <w:bCs/>
                  <w:iCs/>
                  <w:szCs w:val="18"/>
                </w:rPr>
                <w:t>Code of Practice for Research Degree Candidature and Supervision</w:t>
              </w:r>
            </w:hyperlink>
            <w:r w:rsidR="00F117A9" w:rsidRPr="00916FAE">
              <w:rPr>
                <w:rStyle w:val="QABoldCharacters"/>
                <w:b w:val="0"/>
                <w:bCs/>
                <w:iCs/>
                <w:szCs w:val="18"/>
              </w:rPr>
              <w:t>;</w:t>
            </w:r>
          </w:p>
        </w:tc>
        <w:tc>
          <w:tcPr>
            <w:tcW w:w="715" w:type="dxa"/>
            <w:vAlign w:val="center"/>
          </w:tcPr>
          <w:p w14:paraId="3D0C5A15" w14:textId="4B807F79" w:rsidR="00F117A9" w:rsidRPr="00916FAE" w:rsidRDefault="00F117A9" w:rsidP="00F117A9">
            <w:pPr>
              <w:ind w:right="-1"/>
              <w:rPr>
                <w:rStyle w:val="QABoldCharacters"/>
                <w:b w:val="0"/>
                <w:bCs/>
                <w:iCs/>
                <w:szCs w:val="18"/>
              </w:rPr>
            </w:pPr>
            <w:r w:rsidRPr="00916FAE">
              <w:rPr>
                <w:rStyle w:val="QABoldCharacters"/>
                <w:b w:val="0"/>
                <w:bCs/>
                <w:iCs/>
                <w:szCs w:val="18"/>
              </w:rPr>
              <w:t>Yes󠄀 󠄀󠄀</w:t>
            </w:r>
          </w:p>
        </w:tc>
        <w:tc>
          <w:tcPr>
            <w:tcW w:w="618" w:type="dxa"/>
            <w:vAlign w:val="center"/>
          </w:tcPr>
          <w:p w14:paraId="15D6E434" w14:textId="164E093A" w:rsidR="00F117A9" w:rsidRPr="00916FAE" w:rsidRDefault="00F117A9" w:rsidP="00F013CB">
            <w:pPr>
              <w:ind w:right="-1"/>
              <w:rPr>
                <w:rStyle w:val="QABoldCharacters"/>
                <w:b w:val="0"/>
                <w:bCs/>
                <w:iCs/>
                <w:szCs w:val="18"/>
              </w:rPr>
            </w:pPr>
            <w:r w:rsidRPr="00916FAE">
              <w:rPr>
                <w:rStyle w:val="QABoldCharacters"/>
                <w:b w:val="0"/>
                <w:bCs/>
                <w:iCs/>
                <w:szCs w:val="18"/>
              </w:rPr>
              <w:t>No󠄀 󠄀󠄀</w:t>
            </w:r>
          </w:p>
        </w:tc>
      </w:tr>
      <w:tr w:rsidR="00916FAE" w14:paraId="0DB18351" w14:textId="77777777" w:rsidTr="00FB4560">
        <w:tc>
          <w:tcPr>
            <w:tcW w:w="8421" w:type="dxa"/>
            <w:shd w:val="clear" w:color="auto" w:fill="D9D9D9" w:themeFill="background1" w:themeFillShade="D9"/>
            <w:vAlign w:val="center"/>
          </w:tcPr>
          <w:p w14:paraId="2F1AF988" w14:textId="482FB35C" w:rsidR="00916FAE" w:rsidRPr="00916FAE" w:rsidRDefault="00A91009" w:rsidP="00F117A9">
            <w:pPr>
              <w:ind w:right="-1"/>
              <w:rPr>
                <w:rStyle w:val="QABoldCharacters"/>
                <w:b w:val="0"/>
                <w:bCs/>
                <w:iCs/>
                <w:szCs w:val="18"/>
              </w:rPr>
            </w:pPr>
            <w:r>
              <w:rPr>
                <w:rStyle w:val="QABoldCharacters"/>
                <w:b w:val="0"/>
                <w:bCs/>
                <w:iCs/>
                <w:szCs w:val="18"/>
              </w:rPr>
              <w:t xml:space="preserve">2. </w:t>
            </w:r>
            <w:r w:rsidR="00916FAE" w:rsidRPr="00916FAE">
              <w:rPr>
                <w:rStyle w:val="QABoldCharacters"/>
                <w:b w:val="0"/>
                <w:bCs/>
                <w:iCs/>
                <w:szCs w:val="18"/>
              </w:rPr>
              <w:t>The student has been treated fairly and appropriately;</w:t>
            </w:r>
          </w:p>
        </w:tc>
        <w:tc>
          <w:tcPr>
            <w:tcW w:w="715" w:type="dxa"/>
            <w:vAlign w:val="center"/>
          </w:tcPr>
          <w:p w14:paraId="0B75BCEF" w14:textId="0F667766" w:rsidR="00916FAE" w:rsidRPr="00916FAE" w:rsidRDefault="00916FAE" w:rsidP="00F013CB">
            <w:pPr>
              <w:ind w:right="-1"/>
              <w:rPr>
                <w:rStyle w:val="QABoldCharacters"/>
                <w:b w:val="0"/>
                <w:bCs/>
                <w:iCs/>
                <w:szCs w:val="18"/>
              </w:rPr>
            </w:pPr>
            <w:r w:rsidRPr="00916FAE">
              <w:rPr>
                <w:rStyle w:val="QABoldCharacters"/>
                <w:b w:val="0"/>
                <w:bCs/>
                <w:iCs/>
                <w:szCs w:val="18"/>
              </w:rPr>
              <w:t>Yes󠄀 󠄀󠄀</w:t>
            </w:r>
          </w:p>
        </w:tc>
        <w:tc>
          <w:tcPr>
            <w:tcW w:w="618" w:type="dxa"/>
            <w:vAlign w:val="center"/>
          </w:tcPr>
          <w:p w14:paraId="38E39400" w14:textId="08302828" w:rsidR="00916FAE" w:rsidRPr="00916FAE" w:rsidRDefault="00916FAE" w:rsidP="00F013CB">
            <w:pPr>
              <w:ind w:right="-1"/>
              <w:rPr>
                <w:rStyle w:val="QABoldCharacters"/>
                <w:b w:val="0"/>
                <w:bCs/>
                <w:iCs/>
                <w:szCs w:val="18"/>
              </w:rPr>
            </w:pPr>
            <w:r w:rsidRPr="00916FAE">
              <w:rPr>
                <w:rStyle w:val="QABoldCharacters"/>
                <w:b w:val="0"/>
                <w:bCs/>
                <w:iCs/>
                <w:szCs w:val="18"/>
              </w:rPr>
              <w:t>No󠄀 󠄀󠄀</w:t>
            </w:r>
          </w:p>
        </w:tc>
      </w:tr>
      <w:tr w:rsidR="00916FAE" w14:paraId="4E759D20" w14:textId="77777777" w:rsidTr="00FB4560">
        <w:tc>
          <w:tcPr>
            <w:tcW w:w="8421" w:type="dxa"/>
            <w:shd w:val="clear" w:color="auto" w:fill="D9D9D9" w:themeFill="background1" w:themeFillShade="D9"/>
            <w:vAlign w:val="center"/>
          </w:tcPr>
          <w:p w14:paraId="3B38056A" w14:textId="062EEB36" w:rsidR="00916FAE" w:rsidRPr="00916FAE" w:rsidRDefault="00A91009" w:rsidP="00FB4560">
            <w:pPr>
              <w:ind w:right="-1"/>
              <w:rPr>
                <w:rStyle w:val="QABoldCharacters"/>
                <w:b w:val="0"/>
                <w:bCs/>
                <w:iCs/>
                <w:szCs w:val="18"/>
              </w:rPr>
            </w:pPr>
            <w:r>
              <w:rPr>
                <w:rStyle w:val="QABoldCharacters"/>
                <w:b w:val="0"/>
                <w:bCs/>
                <w:iCs/>
                <w:szCs w:val="18"/>
              </w:rPr>
              <w:t xml:space="preserve">3. </w:t>
            </w:r>
            <w:r w:rsidR="00916FAE" w:rsidRPr="00916FAE">
              <w:rPr>
                <w:rStyle w:val="QABoldCharacters"/>
                <w:b w:val="0"/>
                <w:bCs/>
                <w:iCs/>
                <w:szCs w:val="18"/>
              </w:rPr>
              <w:t xml:space="preserve">The </w:t>
            </w:r>
            <w:r w:rsidR="00F409C6">
              <w:rPr>
                <w:rStyle w:val="QABoldCharacters"/>
                <w:b w:val="0"/>
                <w:bCs/>
                <w:iCs/>
                <w:szCs w:val="18"/>
              </w:rPr>
              <w:t xml:space="preserve">process was appropriate and the </w:t>
            </w:r>
            <w:r w:rsidR="00916FAE" w:rsidRPr="00916FAE">
              <w:rPr>
                <w:rStyle w:val="QABoldCharacters"/>
                <w:b w:val="0"/>
                <w:bCs/>
                <w:iCs/>
                <w:szCs w:val="18"/>
              </w:rPr>
              <w:t xml:space="preserve">outcome of the examination </w:t>
            </w:r>
            <w:r w:rsidR="00F409C6">
              <w:rPr>
                <w:rStyle w:val="QABoldCharacters"/>
                <w:b w:val="0"/>
                <w:bCs/>
                <w:iCs/>
                <w:szCs w:val="18"/>
              </w:rPr>
              <w:t>represent</w:t>
            </w:r>
            <w:r w:rsidR="00FB4560">
              <w:rPr>
                <w:rStyle w:val="QABoldCharacters"/>
                <w:b w:val="0"/>
                <w:bCs/>
                <w:iCs/>
                <w:szCs w:val="18"/>
              </w:rPr>
              <w:t>s</w:t>
            </w:r>
            <w:r w:rsidR="00F409C6">
              <w:rPr>
                <w:rStyle w:val="QABoldCharacters"/>
                <w:b w:val="0"/>
                <w:bCs/>
                <w:iCs/>
                <w:szCs w:val="18"/>
              </w:rPr>
              <w:t xml:space="preserve"> </w:t>
            </w:r>
            <w:r w:rsidR="00916FAE" w:rsidRPr="00916FAE">
              <w:rPr>
                <w:rStyle w:val="QABoldCharacters"/>
                <w:b w:val="0"/>
                <w:bCs/>
                <w:iCs/>
                <w:szCs w:val="18"/>
              </w:rPr>
              <w:t>fair</w:t>
            </w:r>
            <w:r w:rsidR="00F409C6">
              <w:rPr>
                <w:rStyle w:val="QABoldCharacters"/>
                <w:b w:val="0"/>
                <w:bCs/>
                <w:iCs/>
                <w:szCs w:val="18"/>
              </w:rPr>
              <w:t>ly the views of the examiners</w:t>
            </w:r>
            <w:r w:rsidR="00916FAE" w:rsidRPr="00916FAE">
              <w:rPr>
                <w:rStyle w:val="QABoldCharacters"/>
                <w:b w:val="0"/>
                <w:bCs/>
                <w:iCs/>
                <w:szCs w:val="18"/>
              </w:rPr>
              <w:t xml:space="preserve">. </w:t>
            </w:r>
          </w:p>
        </w:tc>
        <w:tc>
          <w:tcPr>
            <w:tcW w:w="715" w:type="dxa"/>
            <w:vAlign w:val="center"/>
          </w:tcPr>
          <w:p w14:paraId="7C901B35" w14:textId="68FF49BC" w:rsidR="00916FAE" w:rsidRPr="00916FAE" w:rsidRDefault="00916FAE" w:rsidP="00F013CB">
            <w:pPr>
              <w:ind w:right="-1"/>
              <w:rPr>
                <w:rStyle w:val="QABoldCharacters"/>
                <w:b w:val="0"/>
                <w:bCs/>
                <w:iCs/>
                <w:szCs w:val="18"/>
              </w:rPr>
            </w:pPr>
            <w:r w:rsidRPr="00916FAE">
              <w:rPr>
                <w:rStyle w:val="QABoldCharacters"/>
                <w:b w:val="0"/>
                <w:bCs/>
                <w:iCs/>
                <w:szCs w:val="18"/>
              </w:rPr>
              <w:t>Yes󠄀 󠄀󠄀</w:t>
            </w:r>
          </w:p>
        </w:tc>
        <w:tc>
          <w:tcPr>
            <w:tcW w:w="618" w:type="dxa"/>
            <w:vAlign w:val="center"/>
          </w:tcPr>
          <w:p w14:paraId="6F348F98" w14:textId="3A814911" w:rsidR="00916FAE" w:rsidRPr="00916FAE" w:rsidRDefault="00916FAE" w:rsidP="00F013CB">
            <w:pPr>
              <w:ind w:right="-1"/>
              <w:rPr>
                <w:rStyle w:val="QABoldCharacters"/>
                <w:b w:val="0"/>
                <w:bCs/>
                <w:iCs/>
                <w:szCs w:val="18"/>
              </w:rPr>
            </w:pPr>
            <w:r w:rsidRPr="00916FAE">
              <w:rPr>
                <w:rStyle w:val="QABoldCharacters"/>
                <w:b w:val="0"/>
                <w:bCs/>
                <w:iCs/>
                <w:szCs w:val="18"/>
              </w:rPr>
              <w:t>No󠄀 󠄀󠄀</w:t>
            </w:r>
          </w:p>
        </w:tc>
      </w:tr>
    </w:tbl>
    <w:p w14:paraId="739B3206" w14:textId="64F63412" w:rsidR="00F117A9" w:rsidRDefault="00F117A9" w:rsidP="00F013CB">
      <w:pPr>
        <w:ind w:right="-1"/>
        <w:rPr>
          <w:rStyle w:val="QABoldCharacters"/>
          <w:b w:val="0"/>
          <w:bCs/>
          <w:i/>
          <w:iCs/>
          <w:szCs w:val="18"/>
        </w:rPr>
      </w:pPr>
    </w:p>
    <w:tbl>
      <w:tblPr>
        <w:tblStyle w:val="TableGrid"/>
        <w:tblW w:w="9838" w:type="dxa"/>
        <w:tblLook w:val="04A0" w:firstRow="1" w:lastRow="0" w:firstColumn="1" w:lastColumn="0" w:noHBand="0" w:noVBand="1"/>
      </w:tblPr>
      <w:tblGrid>
        <w:gridCol w:w="9838"/>
      </w:tblGrid>
      <w:tr w:rsidR="00916FAE" w:rsidRPr="00356423" w14:paraId="60E7AE48" w14:textId="77777777" w:rsidTr="00DF1670">
        <w:tc>
          <w:tcPr>
            <w:tcW w:w="9838" w:type="dxa"/>
            <w:shd w:val="clear" w:color="auto" w:fill="D9D9D9" w:themeFill="background1" w:themeFillShade="D9"/>
          </w:tcPr>
          <w:p w14:paraId="3F66AC2A" w14:textId="7BD8A97B" w:rsidR="00916FAE" w:rsidRPr="004D0B8D" w:rsidRDefault="00916FAE" w:rsidP="00A91009">
            <w:pPr>
              <w:ind w:right="-1"/>
              <w:rPr>
                <w:rStyle w:val="QABoldCharacters"/>
                <w:b w:val="0"/>
                <w:szCs w:val="18"/>
              </w:rPr>
            </w:pPr>
            <w:r>
              <w:rPr>
                <w:rStyle w:val="QABoldCharacters"/>
                <w:b w:val="0"/>
                <w:szCs w:val="18"/>
              </w:rPr>
              <w:t xml:space="preserve">If answering No </w:t>
            </w:r>
            <w:r w:rsidR="00A91009">
              <w:rPr>
                <w:rStyle w:val="QABoldCharacters"/>
                <w:b w:val="0"/>
                <w:szCs w:val="18"/>
              </w:rPr>
              <w:t xml:space="preserve">to 1., 2., or 3. above, use this section to state your </w:t>
            </w:r>
            <w:r>
              <w:rPr>
                <w:rStyle w:val="QABoldCharacters"/>
                <w:b w:val="0"/>
                <w:szCs w:val="18"/>
              </w:rPr>
              <w:t>concern</w:t>
            </w:r>
            <w:r w:rsidR="00A91009">
              <w:rPr>
                <w:rStyle w:val="QABoldCharacters"/>
                <w:b w:val="0"/>
                <w:szCs w:val="18"/>
              </w:rPr>
              <w:t xml:space="preserve">(s). </w:t>
            </w:r>
          </w:p>
        </w:tc>
      </w:tr>
      <w:tr w:rsidR="00916FAE" w:rsidRPr="00356423" w14:paraId="1AF16E3A" w14:textId="77777777" w:rsidTr="00DF1670">
        <w:trPr>
          <w:trHeight w:val="1299"/>
        </w:trPr>
        <w:tc>
          <w:tcPr>
            <w:tcW w:w="9838" w:type="dxa"/>
          </w:tcPr>
          <w:p w14:paraId="12A9E636" w14:textId="77777777" w:rsidR="00916FAE" w:rsidRPr="00356423" w:rsidRDefault="00916FAE" w:rsidP="00807028">
            <w:pPr>
              <w:ind w:right="-1"/>
              <w:rPr>
                <w:rStyle w:val="QABoldCharacters"/>
                <w:b w:val="0"/>
                <w:bCs/>
                <w:szCs w:val="18"/>
              </w:rPr>
            </w:pPr>
          </w:p>
        </w:tc>
      </w:tr>
    </w:tbl>
    <w:p w14:paraId="2FD54F3B" w14:textId="0577FAD7" w:rsidR="00916FAE" w:rsidRPr="00A91009" w:rsidRDefault="00916FAE" w:rsidP="00F013CB">
      <w:pPr>
        <w:ind w:right="-1"/>
        <w:rPr>
          <w:rStyle w:val="QABoldCharacters"/>
          <w:b w:val="0"/>
          <w:bCs/>
          <w:iCs/>
          <w:szCs w:val="18"/>
        </w:rPr>
      </w:pPr>
    </w:p>
    <w:tbl>
      <w:tblPr>
        <w:tblStyle w:val="TableGrid"/>
        <w:tblW w:w="9838" w:type="dxa"/>
        <w:tblLook w:val="04A0" w:firstRow="1" w:lastRow="0" w:firstColumn="1" w:lastColumn="0" w:noHBand="0" w:noVBand="1"/>
      </w:tblPr>
      <w:tblGrid>
        <w:gridCol w:w="9838"/>
      </w:tblGrid>
      <w:tr w:rsidR="007A3CC4" w:rsidRPr="00356423" w14:paraId="451DCCBF" w14:textId="77777777" w:rsidTr="00DF1670">
        <w:tc>
          <w:tcPr>
            <w:tcW w:w="9838" w:type="dxa"/>
            <w:shd w:val="clear" w:color="auto" w:fill="D9D9D9" w:themeFill="background1" w:themeFillShade="D9"/>
          </w:tcPr>
          <w:p w14:paraId="3B9B050E" w14:textId="400E54DC" w:rsidR="007A3CC4" w:rsidRPr="004D0B8D" w:rsidRDefault="00916FAE" w:rsidP="00916FAE">
            <w:pPr>
              <w:ind w:right="-1"/>
              <w:rPr>
                <w:rStyle w:val="QABoldCharacters"/>
                <w:b w:val="0"/>
                <w:szCs w:val="18"/>
              </w:rPr>
            </w:pPr>
            <w:r>
              <w:rPr>
                <w:rStyle w:val="QABoldCharacters"/>
                <w:b w:val="0"/>
                <w:szCs w:val="18"/>
              </w:rPr>
              <w:t>Use this section to add any further comment on the con</w:t>
            </w:r>
            <w:r w:rsidR="007A3CC4" w:rsidRPr="004D0B8D">
              <w:rPr>
                <w:rStyle w:val="QABoldCharacters"/>
                <w:b w:val="0"/>
                <w:szCs w:val="18"/>
                <w:shd w:val="clear" w:color="auto" w:fill="D9D9D9" w:themeFill="background1" w:themeFillShade="D9"/>
              </w:rPr>
              <w:t xml:space="preserve">duct of the </w:t>
            </w:r>
            <w:r w:rsidR="007A3CC4" w:rsidRPr="004D0B8D">
              <w:rPr>
                <w:rStyle w:val="QABoldCharacters"/>
                <w:b w:val="0"/>
                <w:i/>
                <w:szCs w:val="18"/>
              </w:rPr>
              <w:t xml:space="preserve">viva </w:t>
            </w:r>
            <w:r w:rsidR="005C4FBD" w:rsidRPr="004D0B8D">
              <w:rPr>
                <w:rStyle w:val="QABoldCharacters"/>
                <w:b w:val="0"/>
                <w:i/>
                <w:szCs w:val="18"/>
              </w:rPr>
              <w:t>voce</w:t>
            </w:r>
          </w:p>
        </w:tc>
      </w:tr>
      <w:tr w:rsidR="007A3CC4" w:rsidRPr="00356423" w14:paraId="20E3C1F0" w14:textId="44F94CFB" w:rsidTr="00DF1670">
        <w:trPr>
          <w:trHeight w:val="1656"/>
        </w:trPr>
        <w:tc>
          <w:tcPr>
            <w:tcW w:w="9838" w:type="dxa"/>
          </w:tcPr>
          <w:p w14:paraId="2B0B218F" w14:textId="77777777" w:rsidR="00354A49" w:rsidRPr="00356423" w:rsidRDefault="00354A49" w:rsidP="00F013CB">
            <w:pPr>
              <w:ind w:right="-1"/>
              <w:rPr>
                <w:rStyle w:val="QABoldCharacters"/>
                <w:b w:val="0"/>
                <w:bCs/>
                <w:szCs w:val="18"/>
              </w:rPr>
            </w:pPr>
          </w:p>
        </w:tc>
      </w:tr>
    </w:tbl>
    <w:p w14:paraId="7E1487A5" w14:textId="1BB2FA88" w:rsidR="00F05561" w:rsidRDefault="00F05561" w:rsidP="00F013CB">
      <w:pPr>
        <w:snapToGrid w:val="0"/>
        <w:ind w:right="-1"/>
        <w:rPr>
          <w:szCs w:val="1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7"/>
        <w:gridCol w:w="1108"/>
        <w:gridCol w:w="426"/>
        <w:gridCol w:w="1474"/>
        <w:gridCol w:w="368"/>
        <w:gridCol w:w="426"/>
        <w:gridCol w:w="1331"/>
        <w:gridCol w:w="2921"/>
      </w:tblGrid>
      <w:tr w:rsidR="00DF1670" w:rsidRPr="0057632D" w14:paraId="036B684D" w14:textId="77777777" w:rsidTr="00DF1670">
        <w:trPr>
          <w:trHeight w:val="481"/>
        </w:trPr>
        <w:tc>
          <w:tcPr>
            <w:tcW w:w="1727" w:type="dxa"/>
            <w:shd w:val="clear" w:color="auto" w:fill="D9D9D9" w:themeFill="background1" w:themeFillShade="D9"/>
            <w:vAlign w:val="center"/>
          </w:tcPr>
          <w:p w14:paraId="4BA74236" w14:textId="63E1CB52" w:rsidR="00276E2C" w:rsidRPr="0057632D" w:rsidRDefault="00DF1670" w:rsidP="00DF1670">
            <w:pPr>
              <w:tabs>
                <w:tab w:val="left" w:pos="-720"/>
              </w:tabs>
              <w:suppressAutoHyphens/>
              <w:spacing w:line="240" w:lineRule="exact"/>
              <w:rPr>
                <w:szCs w:val="18"/>
              </w:rPr>
            </w:pPr>
            <w:r>
              <w:rPr>
                <w:szCs w:val="18"/>
              </w:rPr>
              <w:t>Name</w:t>
            </w:r>
          </w:p>
        </w:tc>
        <w:tc>
          <w:tcPr>
            <w:tcW w:w="3008" w:type="dxa"/>
            <w:gridSpan w:val="3"/>
            <w:shd w:val="clear" w:color="auto" w:fill="auto"/>
            <w:vAlign w:val="center"/>
          </w:tcPr>
          <w:p w14:paraId="6AA3E1DD" w14:textId="77777777" w:rsidR="00276E2C" w:rsidRPr="0057632D" w:rsidRDefault="00276E2C" w:rsidP="00F5365B">
            <w:pPr>
              <w:tabs>
                <w:tab w:val="left" w:pos="-720"/>
              </w:tabs>
              <w:suppressAutoHyphens/>
              <w:spacing w:line="240" w:lineRule="exact"/>
              <w:rPr>
                <w:szCs w:val="18"/>
              </w:rPr>
            </w:pPr>
          </w:p>
        </w:tc>
        <w:tc>
          <w:tcPr>
            <w:tcW w:w="2125" w:type="dxa"/>
            <w:gridSpan w:val="3"/>
            <w:shd w:val="clear" w:color="auto" w:fill="D9D9D9" w:themeFill="background1" w:themeFillShade="D9"/>
            <w:vAlign w:val="center"/>
          </w:tcPr>
          <w:p w14:paraId="6773DABB" w14:textId="4E237847" w:rsidR="00276E2C" w:rsidRDefault="00DF1670" w:rsidP="00DF1670">
            <w:pPr>
              <w:tabs>
                <w:tab w:val="left" w:pos="-720"/>
              </w:tabs>
              <w:suppressAutoHyphens/>
              <w:spacing w:line="240" w:lineRule="exact"/>
              <w:rPr>
                <w:szCs w:val="18"/>
                <w:lang w:val="pt-PT"/>
              </w:rPr>
            </w:pPr>
            <w:r>
              <w:rPr>
                <w:bCs/>
                <w:szCs w:val="18"/>
                <w:lang w:val="pt-PT"/>
              </w:rPr>
              <w:t>School/Faculty</w:t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7497ECFC" w14:textId="18B91126" w:rsidR="00276E2C" w:rsidRPr="002778CB" w:rsidRDefault="00276E2C" w:rsidP="00F5365B">
            <w:pPr>
              <w:tabs>
                <w:tab w:val="left" w:pos="-720"/>
              </w:tabs>
              <w:suppressAutoHyphens/>
              <w:spacing w:line="240" w:lineRule="exact"/>
              <w:rPr>
                <w:szCs w:val="18"/>
                <w:lang w:val="pt-PT"/>
              </w:rPr>
            </w:pPr>
          </w:p>
        </w:tc>
      </w:tr>
      <w:tr w:rsidR="00DF1670" w:rsidRPr="0057632D" w14:paraId="166C1AC8" w14:textId="77777777" w:rsidTr="00DF1670">
        <w:trPr>
          <w:trHeight w:val="417"/>
        </w:trPr>
        <w:tc>
          <w:tcPr>
            <w:tcW w:w="2835" w:type="dxa"/>
            <w:gridSpan w:val="2"/>
            <w:shd w:val="clear" w:color="auto" w:fill="D9D9D9" w:themeFill="background1" w:themeFillShade="D9"/>
            <w:vAlign w:val="center"/>
          </w:tcPr>
          <w:p w14:paraId="4A8D030D" w14:textId="15E95533" w:rsidR="00DF1670" w:rsidRPr="0057632D" w:rsidRDefault="00DF1670" w:rsidP="00F5365B">
            <w:pPr>
              <w:tabs>
                <w:tab w:val="left" w:pos="-720"/>
              </w:tabs>
              <w:suppressAutoHyphens/>
              <w:spacing w:line="240" w:lineRule="exact"/>
              <w:rPr>
                <w:szCs w:val="18"/>
              </w:rPr>
            </w:pPr>
            <w:r>
              <w:rPr>
                <w:szCs w:val="18"/>
              </w:rPr>
              <w:t>Chair of the Examining Team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EBAE297" w14:textId="1DACE9F1" w:rsidR="00DF1670" w:rsidRPr="00DF1670" w:rsidRDefault="00DF1670" w:rsidP="00F5365B">
            <w:pPr>
              <w:tabs>
                <w:tab w:val="left" w:pos="-720"/>
              </w:tabs>
              <w:suppressAutoHyphens/>
              <w:spacing w:line="240" w:lineRule="exact"/>
              <w:rPr>
                <w:bCs/>
                <w:iCs/>
                <w:szCs w:val="18"/>
              </w:rPr>
            </w:pPr>
            <w:r w:rsidRPr="0057632D">
              <w:rPr>
                <w:rStyle w:val="QABoldCharacters"/>
                <w:bCs/>
                <w:iCs/>
                <w:szCs w:val="18"/>
              </w:rPr>
              <w:t>󠄀</w:t>
            </w:r>
          </w:p>
        </w:tc>
        <w:tc>
          <w:tcPr>
            <w:tcW w:w="1842" w:type="dxa"/>
            <w:gridSpan w:val="2"/>
            <w:shd w:val="clear" w:color="auto" w:fill="D9D9D9" w:themeFill="background1" w:themeFillShade="D9"/>
            <w:vAlign w:val="center"/>
          </w:tcPr>
          <w:p w14:paraId="02937EAB" w14:textId="6720E041" w:rsidR="00DF1670" w:rsidRPr="0057632D" w:rsidRDefault="00DF1670" w:rsidP="00F5365B">
            <w:pPr>
              <w:tabs>
                <w:tab w:val="left" w:pos="-720"/>
              </w:tabs>
              <w:suppressAutoHyphens/>
              <w:spacing w:line="240" w:lineRule="exact"/>
              <w:rPr>
                <w:szCs w:val="18"/>
              </w:rPr>
            </w:pPr>
            <w:r>
              <w:rPr>
                <w:szCs w:val="18"/>
              </w:rPr>
              <w:t>Independent Chair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19EBDAB" w14:textId="77777777" w:rsidR="00DF1670" w:rsidRPr="0057632D" w:rsidRDefault="00DF1670" w:rsidP="00F5365B">
            <w:pPr>
              <w:tabs>
                <w:tab w:val="left" w:pos="-720"/>
              </w:tabs>
              <w:suppressAutoHyphens/>
              <w:spacing w:line="240" w:lineRule="exact"/>
              <w:rPr>
                <w:szCs w:val="18"/>
              </w:rPr>
            </w:pPr>
            <w:r w:rsidRPr="0057632D">
              <w:rPr>
                <w:rStyle w:val="QABoldCharacters"/>
                <w:bCs/>
                <w:iCs/>
                <w:szCs w:val="18"/>
              </w:rPr>
              <w:t>󠄀</w:t>
            </w:r>
          </w:p>
        </w:tc>
        <w:tc>
          <w:tcPr>
            <w:tcW w:w="1331" w:type="dxa"/>
            <w:shd w:val="clear" w:color="auto" w:fill="D9D9D9" w:themeFill="background1" w:themeFillShade="D9"/>
            <w:vAlign w:val="center"/>
          </w:tcPr>
          <w:p w14:paraId="01DF0F1C" w14:textId="7F445B0B" w:rsidR="00DF1670" w:rsidRPr="0057632D" w:rsidRDefault="00DF1670" w:rsidP="00F5365B">
            <w:pPr>
              <w:tabs>
                <w:tab w:val="left" w:pos="-720"/>
              </w:tabs>
              <w:suppressAutoHyphens/>
              <w:spacing w:line="240" w:lineRule="exact"/>
              <w:rPr>
                <w:szCs w:val="18"/>
              </w:rPr>
            </w:pPr>
            <w:r>
              <w:rPr>
                <w:szCs w:val="18"/>
              </w:rPr>
              <w:t>Date</w:t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6F6F285B" w14:textId="67123C43" w:rsidR="00DF1670" w:rsidRPr="0057632D" w:rsidRDefault="00DF1670" w:rsidP="00F5365B">
            <w:pPr>
              <w:tabs>
                <w:tab w:val="left" w:pos="-720"/>
              </w:tabs>
              <w:suppressAutoHyphens/>
              <w:spacing w:line="240" w:lineRule="exact"/>
              <w:rPr>
                <w:szCs w:val="18"/>
              </w:rPr>
            </w:pPr>
          </w:p>
        </w:tc>
      </w:tr>
    </w:tbl>
    <w:p w14:paraId="3C42042F" w14:textId="77777777" w:rsidR="00276E2C" w:rsidRDefault="00276E2C" w:rsidP="00F013CB">
      <w:pPr>
        <w:snapToGrid w:val="0"/>
        <w:ind w:right="-1"/>
        <w:rPr>
          <w:szCs w:val="18"/>
        </w:rPr>
      </w:pPr>
    </w:p>
    <w:sectPr w:rsidR="00276E2C" w:rsidSect="00F013C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1134" w:right="1134" w:bottom="1021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F77736" w14:textId="77777777" w:rsidR="00077FB1" w:rsidRDefault="00077FB1">
      <w:r>
        <w:separator/>
      </w:r>
    </w:p>
    <w:p w14:paraId="1CA52AF6" w14:textId="77777777" w:rsidR="00077FB1" w:rsidRDefault="00077FB1"/>
  </w:endnote>
  <w:endnote w:type="continuationSeparator" w:id="0">
    <w:p w14:paraId="1C218FED" w14:textId="77777777" w:rsidR="00077FB1" w:rsidRDefault="00077FB1">
      <w:r>
        <w:continuationSeparator/>
      </w:r>
    </w:p>
    <w:p w14:paraId="4E9B3DD4" w14:textId="77777777" w:rsidR="00077FB1" w:rsidRDefault="00077F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9D82B" w14:textId="77777777" w:rsidR="00A3476D" w:rsidRDefault="00A347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A977C" w14:textId="453A016C" w:rsidR="00077FB1" w:rsidRPr="00F02047" w:rsidRDefault="00077FB1" w:rsidP="008005A0">
    <w:pPr>
      <w:pStyle w:val="Footer"/>
      <w:tabs>
        <w:tab w:val="right" w:pos="9720"/>
      </w:tabs>
      <w:rPr>
        <w:color w:val="FF0000"/>
        <w:sz w:val="14"/>
        <w:szCs w:val="14"/>
      </w:rPr>
    </w:pPr>
    <w:r w:rsidRPr="0037782E">
      <w:rPr>
        <w:i/>
        <w:iCs/>
        <w:color w:val="808080"/>
        <w:sz w:val="14"/>
        <w:szCs w:val="14"/>
      </w:rPr>
      <w:t>University of Southampton</w:t>
    </w:r>
    <w:r w:rsidRPr="0037782E">
      <w:rPr>
        <w:color w:val="808080"/>
        <w:sz w:val="14"/>
        <w:szCs w:val="14"/>
      </w:rPr>
      <w:tab/>
    </w:r>
    <w:r w:rsidRPr="0037782E">
      <w:rPr>
        <w:rStyle w:val="PageNumber"/>
        <w:color w:val="808080"/>
        <w:sz w:val="14"/>
        <w:szCs w:val="14"/>
      </w:rPr>
      <w:fldChar w:fldCharType="begin"/>
    </w:r>
    <w:r w:rsidRPr="0037782E">
      <w:rPr>
        <w:rStyle w:val="PageNumber"/>
        <w:color w:val="808080"/>
        <w:sz w:val="14"/>
        <w:szCs w:val="14"/>
      </w:rPr>
      <w:instrText xml:space="preserve"> PAGE </w:instrText>
    </w:r>
    <w:r w:rsidRPr="0037782E">
      <w:rPr>
        <w:rStyle w:val="PageNumber"/>
        <w:color w:val="808080"/>
        <w:sz w:val="14"/>
        <w:szCs w:val="14"/>
      </w:rPr>
      <w:fldChar w:fldCharType="separate"/>
    </w:r>
    <w:r w:rsidR="00276E2C">
      <w:rPr>
        <w:rStyle w:val="PageNumber"/>
        <w:noProof/>
        <w:color w:val="808080"/>
        <w:sz w:val="14"/>
        <w:szCs w:val="14"/>
      </w:rPr>
      <w:t>2</w:t>
    </w:r>
    <w:r w:rsidRPr="0037782E">
      <w:rPr>
        <w:rStyle w:val="PageNumber"/>
        <w:color w:val="808080"/>
        <w:sz w:val="14"/>
        <w:szCs w:val="14"/>
      </w:rPr>
      <w:fldChar w:fldCharType="end"/>
    </w:r>
    <w:r w:rsidRPr="0037782E">
      <w:rPr>
        <w:rStyle w:val="PageNumber"/>
        <w:color w:val="808080"/>
        <w:sz w:val="14"/>
        <w:szCs w:val="14"/>
      </w:rPr>
      <w:tab/>
    </w:r>
    <w:r w:rsidRPr="00692F35">
      <w:rPr>
        <w:rStyle w:val="PageNumber"/>
        <w:i/>
        <w:iCs/>
        <w:sz w:val="14"/>
        <w:szCs w:val="14"/>
      </w:rPr>
      <w:t xml:space="preserve">Doctoral Examiners’ </w:t>
    </w:r>
    <w:r w:rsidR="008005A0">
      <w:rPr>
        <w:rStyle w:val="PageNumber"/>
        <w:i/>
        <w:iCs/>
        <w:sz w:val="14"/>
        <w:szCs w:val="14"/>
      </w:rPr>
      <w:t xml:space="preserve">Joint Report and Recommendation </w:t>
    </w:r>
    <w:r w:rsidRPr="00692F35">
      <w:rPr>
        <w:rStyle w:val="PageNumber"/>
        <w:i/>
        <w:iCs/>
        <w:sz w:val="14"/>
        <w:szCs w:val="14"/>
      </w:rPr>
      <w:t xml:space="preserve">Form – </w:t>
    </w:r>
    <w:r w:rsidR="008005A0">
      <w:rPr>
        <w:rStyle w:val="PageNumber"/>
        <w:i/>
        <w:iCs/>
        <w:sz w:val="14"/>
        <w:szCs w:val="14"/>
      </w:rPr>
      <w:t>Revisions January 2015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95260" w14:textId="42F2D86E" w:rsidR="002A602C" w:rsidRPr="00DF3160" w:rsidRDefault="00DF3160" w:rsidP="00220B7E">
    <w:pPr>
      <w:pStyle w:val="Footer"/>
      <w:tabs>
        <w:tab w:val="clear" w:pos="4820"/>
        <w:tab w:val="left" w:pos="0"/>
        <w:tab w:val="center" w:pos="3686"/>
      </w:tabs>
      <w:jc w:val="left"/>
      <w:rPr>
        <w:i/>
        <w:iCs/>
      </w:rPr>
    </w:pPr>
    <w:r w:rsidRPr="00DF3160">
      <w:rPr>
        <w:i/>
      </w:rPr>
      <w:t>PGR Examiners Chairs Report Form</w:t>
    </w:r>
    <w:sdt>
      <w:sdtPr>
        <w:rPr>
          <w:i/>
        </w:rPr>
        <w:id w:val="-140259544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DF3160">
          <w:rPr>
            <w:i/>
          </w:rPr>
          <w:tab/>
        </w:r>
        <w:r w:rsidRPr="00DF3160">
          <w:rPr>
            <w:i/>
          </w:rPr>
          <w:tab/>
          <w:t xml:space="preserve">Last updated </w:t>
        </w:r>
        <w:r w:rsidR="00A166A5">
          <w:rPr>
            <w:i/>
          </w:rPr>
          <w:t>August 202</w:t>
        </w:r>
        <w:r w:rsidR="00A3476D">
          <w:rPr>
            <w:i/>
          </w:rPr>
          <w:t>5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40DBDC" w14:textId="77777777" w:rsidR="00077FB1" w:rsidRDefault="00077FB1">
      <w:r>
        <w:separator/>
      </w:r>
    </w:p>
    <w:p w14:paraId="1A3F6B54" w14:textId="77777777" w:rsidR="00077FB1" w:rsidRDefault="00077FB1"/>
  </w:footnote>
  <w:footnote w:type="continuationSeparator" w:id="0">
    <w:p w14:paraId="794CCF8F" w14:textId="77777777" w:rsidR="00077FB1" w:rsidRDefault="00077FB1">
      <w:r>
        <w:continuationSeparator/>
      </w:r>
    </w:p>
    <w:p w14:paraId="12C3A400" w14:textId="77777777" w:rsidR="00077FB1" w:rsidRDefault="00077FB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DA1C6" w14:textId="77777777" w:rsidR="00A3476D" w:rsidRDefault="00A347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B2F3F" w14:textId="2403BCFF" w:rsidR="00796C7D" w:rsidRDefault="00796C7D" w:rsidP="00796C7D">
    <w:pPr>
      <w:pStyle w:val="Header"/>
      <w:rPr>
        <w:rFonts w:ascii="Times New Roman" w:hAnsi="Times New Roman"/>
        <w:szCs w:val="20"/>
        <w:lang w:eastAsia="zh-CN"/>
      </w:rPr>
    </w:pPr>
    <w:r>
      <w:fldChar w:fldCharType="begin"/>
    </w:r>
    <w:r>
      <w:instrText xml:space="preserve"> REF Name \h </w:instrText>
    </w:r>
    <w:r>
      <w:fldChar w:fldCharType="separate"/>
    </w:r>
    <w:r>
      <w:rPr>
        <w:rStyle w:val="QABoldCharacters"/>
      </w:rPr>
      <w:t xml:space="preserve"> Enter name here within brackets </w:t>
    </w:r>
    <w:r>
      <w:fldChar w:fldCharType="end"/>
    </w:r>
    <w:r>
      <w:t xml:space="preserve">    </w:t>
    </w:r>
    <w:r>
      <w:fldChar w:fldCharType="begin"/>
    </w:r>
    <w:r>
      <w:instrText xml:space="preserve"> REF Date \h </w:instrText>
    </w:r>
    <w:r>
      <w:fldChar w:fldCharType="separate"/>
    </w:r>
    <w:r>
      <w:rPr>
        <w:rStyle w:val="QABoldCharacters"/>
      </w:rPr>
      <w:t xml:space="preserve"> Enter date here within brackets </w:t>
    </w:r>
    <w:r>
      <w:fldChar w:fldCharType="end"/>
    </w:r>
    <w:r>
      <w:fldChar w:fldCharType="begin"/>
    </w:r>
    <w:r>
      <w:instrText xml:space="preserve"> REF Name \h </w:instrText>
    </w:r>
    <w:r>
      <w:fldChar w:fldCharType="separate"/>
    </w:r>
  </w:p>
  <w:p w14:paraId="347462DB" w14:textId="7D6D5851" w:rsidR="00077FB1" w:rsidRPr="00E8568F" w:rsidRDefault="00796C7D" w:rsidP="00796C7D">
    <w:pPr>
      <w:pStyle w:val="Header"/>
      <w:rPr>
        <w:rFonts w:asciiTheme="minorHAnsi" w:eastAsiaTheme="majorEastAsia" w:hAnsiTheme="minorHAnsi"/>
        <w:b/>
        <w:bCs/>
        <w:sz w:val="40"/>
        <w:szCs w:val="40"/>
      </w:rPr>
    </w:pP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EAB94C" w14:textId="507645AF" w:rsidR="002A602C" w:rsidRDefault="00204A68" w:rsidP="00354A49">
    <w:pPr>
      <w:pStyle w:val="Header"/>
      <w:jc w:val="right"/>
    </w:pPr>
    <w:r>
      <w:rPr>
        <w:noProof/>
      </w:rPr>
      <w:drawing>
        <wp:inline distT="0" distB="0" distL="0" distR="0" wp14:anchorId="17097B6E" wp14:editId="61D0D90A">
          <wp:extent cx="2033909" cy="472443"/>
          <wp:effectExtent l="0" t="0" r="4441" b="3807"/>
          <wp:docPr id="1" name="Picture 3" descr="University of Southampton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l="13589" t="35331" r="13370" b="34465"/>
                  <a:stretch>
                    <a:fillRect/>
                  </a:stretch>
                </pic:blipFill>
                <pic:spPr>
                  <a:xfrm>
                    <a:off x="0" y="0"/>
                    <a:ext cx="2033909" cy="47244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947D9B"/>
    <w:multiLevelType w:val="hybridMultilevel"/>
    <w:tmpl w:val="D85277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1169F"/>
    <w:multiLevelType w:val="hybridMultilevel"/>
    <w:tmpl w:val="20EECF3A"/>
    <w:lvl w:ilvl="0" w:tplc="C96CA6D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D918B8"/>
    <w:multiLevelType w:val="hybridMultilevel"/>
    <w:tmpl w:val="21B45A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num w:numId="1" w16cid:durableId="1373774063">
    <w:abstractNumId w:val="7"/>
  </w:num>
  <w:num w:numId="2" w16cid:durableId="1967736625">
    <w:abstractNumId w:val="0"/>
  </w:num>
  <w:num w:numId="3" w16cid:durableId="1792242287">
    <w:abstractNumId w:val="6"/>
  </w:num>
  <w:num w:numId="4" w16cid:durableId="460997386">
    <w:abstractNumId w:val="3"/>
  </w:num>
  <w:num w:numId="5" w16cid:durableId="2043288180">
    <w:abstractNumId w:val="4"/>
  </w:num>
  <w:num w:numId="6" w16cid:durableId="1914242604">
    <w:abstractNumId w:val="2"/>
  </w:num>
  <w:num w:numId="7" w16cid:durableId="257256148">
    <w:abstractNumId w:val="5"/>
  </w:num>
  <w:num w:numId="8" w16cid:durableId="1773208354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010"/>
    <w:rsid w:val="0000043D"/>
    <w:rsid w:val="0000238F"/>
    <w:rsid w:val="00004F70"/>
    <w:rsid w:val="000050E2"/>
    <w:rsid w:val="0000677B"/>
    <w:rsid w:val="000106E6"/>
    <w:rsid w:val="000123CC"/>
    <w:rsid w:val="00015087"/>
    <w:rsid w:val="000161D3"/>
    <w:rsid w:val="0001768F"/>
    <w:rsid w:val="00021179"/>
    <w:rsid w:val="00021AF1"/>
    <w:rsid w:val="0002774C"/>
    <w:rsid w:val="000319EE"/>
    <w:rsid w:val="0003697A"/>
    <w:rsid w:val="00041123"/>
    <w:rsid w:val="00045D22"/>
    <w:rsid w:val="00046948"/>
    <w:rsid w:val="00052657"/>
    <w:rsid w:val="00060338"/>
    <w:rsid w:val="00062768"/>
    <w:rsid w:val="00063081"/>
    <w:rsid w:val="000643DB"/>
    <w:rsid w:val="00071653"/>
    <w:rsid w:val="000722B0"/>
    <w:rsid w:val="00074A31"/>
    <w:rsid w:val="000779A4"/>
    <w:rsid w:val="00077C74"/>
    <w:rsid w:val="00077FB1"/>
    <w:rsid w:val="000824F4"/>
    <w:rsid w:val="00083645"/>
    <w:rsid w:val="0008372C"/>
    <w:rsid w:val="00092618"/>
    <w:rsid w:val="000978E8"/>
    <w:rsid w:val="000A1FCE"/>
    <w:rsid w:val="000A2AF3"/>
    <w:rsid w:val="000A395A"/>
    <w:rsid w:val="000A6C2C"/>
    <w:rsid w:val="000B01FC"/>
    <w:rsid w:val="000B1DED"/>
    <w:rsid w:val="000B3DAE"/>
    <w:rsid w:val="000D625A"/>
    <w:rsid w:val="000E15F9"/>
    <w:rsid w:val="000E26F1"/>
    <w:rsid w:val="000F6203"/>
    <w:rsid w:val="001001C9"/>
    <w:rsid w:val="00103FEE"/>
    <w:rsid w:val="001060F6"/>
    <w:rsid w:val="001118D3"/>
    <w:rsid w:val="00124C09"/>
    <w:rsid w:val="001271EF"/>
    <w:rsid w:val="00134BB9"/>
    <w:rsid w:val="001532E2"/>
    <w:rsid w:val="00154364"/>
    <w:rsid w:val="001579F9"/>
    <w:rsid w:val="00161CCD"/>
    <w:rsid w:val="0016353A"/>
    <w:rsid w:val="00163DA2"/>
    <w:rsid w:val="001679E7"/>
    <w:rsid w:val="00171321"/>
    <w:rsid w:val="00174D6A"/>
    <w:rsid w:val="0018144C"/>
    <w:rsid w:val="0018321B"/>
    <w:rsid w:val="001840EA"/>
    <w:rsid w:val="00187593"/>
    <w:rsid w:val="00190E75"/>
    <w:rsid w:val="00191A61"/>
    <w:rsid w:val="00196CF6"/>
    <w:rsid w:val="001A321B"/>
    <w:rsid w:val="001A36E1"/>
    <w:rsid w:val="001B1D19"/>
    <w:rsid w:val="001C010E"/>
    <w:rsid w:val="001C5C5C"/>
    <w:rsid w:val="001C700E"/>
    <w:rsid w:val="001D0B37"/>
    <w:rsid w:val="001D1027"/>
    <w:rsid w:val="001D16B7"/>
    <w:rsid w:val="001D3CCD"/>
    <w:rsid w:val="001D4C30"/>
    <w:rsid w:val="001D5201"/>
    <w:rsid w:val="001E2D5E"/>
    <w:rsid w:val="001E36FE"/>
    <w:rsid w:val="001E4D74"/>
    <w:rsid w:val="001E71C1"/>
    <w:rsid w:val="001F33A4"/>
    <w:rsid w:val="001F5B6A"/>
    <w:rsid w:val="001F6B3D"/>
    <w:rsid w:val="002024FD"/>
    <w:rsid w:val="00204A68"/>
    <w:rsid w:val="00205378"/>
    <w:rsid w:val="00207FD0"/>
    <w:rsid w:val="002104D6"/>
    <w:rsid w:val="00220B7E"/>
    <w:rsid w:val="00223217"/>
    <w:rsid w:val="00227917"/>
    <w:rsid w:val="00227D7E"/>
    <w:rsid w:val="00230A0D"/>
    <w:rsid w:val="002342EF"/>
    <w:rsid w:val="00236BFE"/>
    <w:rsid w:val="00241441"/>
    <w:rsid w:val="00243878"/>
    <w:rsid w:val="0024539C"/>
    <w:rsid w:val="002539B7"/>
    <w:rsid w:val="0025462E"/>
    <w:rsid w:val="00254722"/>
    <w:rsid w:val="002547F5"/>
    <w:rsid w:val="00255AB2"/>
    <w:rsid w:val="00260333"/>
    <w:rsid w:val="00260B1D"/>
    <w:rsid w:val="00261F7B"/>
    <w:rsid w:val="00263684"/>
    <w:rsid w:val="002677D3"/>
    <w:rsid w:val="00273EE7"/>
    <w:rsid w:val="00275B14"/>
    <w:rsid w:val="00276E2C"/>
    <w:rsid w:val="00283611"/>
    <w:rsid w:val="00284E7F"/>
    <w:rsid w:val="0028589E"/>
    <w:rsid w:val="0029351D"/>
    <w:rsid w:val="00293A44"/>
    <w:rsid w:val="0029789A"/>
    <w:rsid w:val="002A602C"/>
    <w:rsid w:val="002A70BE"/>
    <w:rsid w:val="002A7B1A"/>
    <w:rsid w:val="002B05AF"/>
    <w:rsid w:val="002B0AA7"/>
    <w:rsid w:val="002B6770"/>
    <w:rsid w:val="002B69F2"/>
    <w:rsid w:val="002B7C0E"/>
    <w:rsid w:val="002C16F4"/>
    <w:rsid w:val="002C234F"/>
    <w:rsid w:val="002C6198"/>
    <w:rsid w:val="002D4DF4"/>
    <w:rsid w:val="002D7070"/>
    <w:rsid w:val="002E2102"/>
    <w:rsid w:val="002F10E5"/>
    <w:rsid w:val="002F653D"/>
    <w:rsid w:val="003048F8"/>
    <w:rsid w:val="00313CC8"/>
    <w:rsid w:val="0031489E"/>
    <w:rsid w:val="003153FC"/>
    <w:rsid w:val="003178D9"/>
    <w:rsid w:val="00321656"/>
    <w:rsid w:val="00324956"/>
    <w:rsid w:val="0032531F"/>
    <w:rsid w:val="00340978"/>
    <w:rsid w:val="0034151E"/>
    <w:rsid w:val="00354A49"/>
    <w:rsid w:val="00356423"/>
    <w:rsid w:val="00362112"/>
    <w:rsid w:val="00364B2C"/>
    <w:rsid w:val="00365CD8"/>
    <w:rsid w:val="0036672F"/>
    <w:rsid w:val="00367A34"/>
    <w:rsid w:val="003701F7"/>
    <w:rsid w:val="00370B28"/>
    <w:rsid w:val="003777FF"/>
    <w:rsid w:val="0037782E"/>
    <w:rsid w:val="00385F3F"/>
    <w:rsid w:val="00390580"/>
    <w:rsid w:val="003952C3"/>
    <w:rsid w:val="0039728E"/>
    <w:rsid w:val="003A3C3A"/>
    <w:rsid w:val="003B0262"/>
    <w:rsid w:val="003B2882"/>
    <w:rsid w:val="003C5E23"/>
    <w:rsid w:val="003C7C20"/>
    <w:rsid w:val="003D2A29"/>
    <w:rsid w:val="003D5F48"/>
    <w:rsid w:val="003E06F0"/>
    <w:rsid w:val="003E6D30"/>
    <w:rsid w:val="003F2D99"/>
    <w:rsid w:val="00405EC8"/>
    <w:rsid w:val="00406337"/>
    <w:rsid w:val="00414015"/>
    <w:rsid w:val="0041676C"/>
    <w:rsid w:val="004232B4"/>
    <w:rsid w:val="004256B8"/>
    <w:rsid w:val="004269FD"/>
    <w:rsid w:val="00427C0D"/>
    <w:rsid w:val="00431590"/>
    <w:rsid w:val="00440B3F"/>
    <w:rsid w:val="004410EA"/>
    <w:rsid w:val="004410F8"/>
    <w:rsid w:val="004467E7"/>
    <w:rsid w:val="004560F3"/>
    <w:rsid w:val="00461B26"/>
    <w:rsid w:val="00462994"/>
    <w:rsid w:val="00463797"/>
    <w:rsid w:val="00466BE4"/>
    <w:rsid w:val="00474CF2"/>
    <w:rsid w:val="00474D00"/>
    <w:rsid w:val="004769D1"/>
    <w:rsid w:val="004804EC"/>
    <w:rsid w:val="0048595D"/>
    <w:rsid w:val="004860ED"/>
    <w:rsid w:val="004903A2"/>
    <w:rsid w:val="004A1E39"/>
    <w:rsid w:val="004A2CD1"/>
    <w:rsid w:val="004A4ADE"/>
    <w:rsid w:val="004B0D38"/>
    <w:rsid w:val="004B2A50"/>
    <w:rsid w:val="004B3B7C"/>
    <w:rsid w:val="004C0252"/>
    <w:rsid w:val="004C7FE4"/>
    <w:rsid w:val="004D0B8D"/>
    <w:rsid w:val="004E58C6"/>
    <w:rsid w:val="004E6D4D"/>
    <w:rsid w:val="00502C75"/>
    <w:rsid w:val="0051744C"/>
    <w:rsid w:val="0052271A"/>
    <w:rsid w:val="00524005"/>
    <w:rsid w:val="00537A4A"/>
    <w:rsid w:val="00541CE0"/>
    <w:rsid w:val="0054202B"/>
    <w:rsid w:val="00552CA5"/>
    <w:rsid w:val="00552D7C"/>
    <w:rsid w:val="00552D80"/>
    <w:rsid w:val="005534E1"/>
    <w:rsid w:val="00556CF9"/>
    <w:rsid w:val="0055745B"/>
    <w:rsid w:val="00573487"/>
    <w:rsid w:val="00577CAA"/>
    <w:rsid w:val="0058394C"/>
    <w:rsid w:val="005949FA"/>
    <w:rsid w:val="005C2AD7"/>
    <w:rsid w:val="005C38B8"/>
    <w:rsid w:val="005C3B36"/>
    <w:rsid w:val="005C4FBD"/>
    <w:rsid w:val="005D04AB"/>
    <w:rsid w:val="005D44D1"/>
    <w:rsid w:val="005E0DA4"/>
    <w:rsid w:val="005E3ECF"/>
    <w:rsid w:val="005F42B2"/>
    <w:rsid w:val="005F4D60"/>
    <w:rsid w:val="005F6523"/>
    <w:rsid w:val="005F6E8B"/>
    <w:rsid w:val="00600DED"/>
    <w:rsid w:val="0060279D"/>
    <w:rsid w:val="00604558"/>
    <w:rsid w:val="006212A5"/>
    <w:rsid w:val="006249FD"/>
    <w:rsid w:val="00626739"/>
    <w:rsid w:val="0063035F"/>
    <w:rsid w:val="0063474D"/>
    <w:rsid w:val="006355C8"/>
    <w:rsid w:val="00641444"/>
    <w:rsid w:val="00643027"/>
    <w:rsid w:val="006457E9"/>
    <w:rsid w:val="00645AFC"/>
    <w:rsid w:val="00671403"/>
    <w:rsid w:val="00671958"/>
    <w:rsid w:val="00671D72"/>
    <w:rsid w:val="0067303E"/>
    <w:rsid w:val="00677170"/>
    <w:rsid w:val="00681E23"/>
    <w:rsid w:val="00692F35"/>
    <w:rsid w:val="00695D76"/>
    <w:rsid w:val="00697B04"/>
    <w:rsid w:val="006A2DF6"/>
    <w:rsid w:val="006A4B81"/>
    <w:rsid w:val="006C31CF"/>
    <w:rsid w:val="006E61E6"/>
    <w:rsid w:val="006E67FA"/>
    <w:rsid w:val="006E6DEF"/>
    <w:rsid w:val="006F1BE6"/>
    <w:rsid w:val="006F452F"/>
    <w:rsid w:val="0070376B"/>
    <w:rsid w:val="00720B07"/>
    <w:rsid w:val="00722E0E"/>
    <w:rsid w:val="007301DC"/>
    <w:rsid w:val="0073023F"/>
    <w:rsid w:val="00732292"/>
    <w:rsid w:val="00732747"/>
    <w:rsid w:val="0074153B"/>
    <w:rsid w:val="00745228"/>
    <w:rsid w:val="0074558B"/>
    <w:rsid w:val="00755E83"/>
    <w:rsid w:val="00760A24"/>
    <w:rsid w:val="00761108"/>
    <w:rsid w:val="00766208"/>
    <w:rsid w:val="0077511D"/>
    <w:rsid w:val="00782D3D"/>
    <w:rsid w:val="0079197B"/>
    <w:rsid w:val="00791A2A"/>
    <w:rsid w:val="00792010"/>
    <w:rsid w:val="00796C7D"/>
    <w:rsid w:val="007A1466"/>
    <w:rsid w:val="007A2878"/>
    <w:rsid w:val="007A3CC4"/>
    <w:rsid w:val="007B24FB"/>
    <w:rsid w:val="007B6CE6"/>
    <w:rsid w:val="007C6FAA"/>
    <w:rsid w:val="007C7EF5"/>
    <w:rsid w:val="007D1039"/>
    <w:rsid w:val="007E2D19"/>
    <w:rsid w:val="007F0219"/>
    <w:rsid w:val="007F1F8E"/>
    <w:rsid w:val="007F2AEA"/>
    <w:rsid w:val="008005A0"/>
    <w:rsid w:val="00807465"/>
    <w:rsid w:val="00810467"/>
    <w:rsid w:val="00813A2C"/>
    <w:rsid w:val="008142D8"/>
    <w:rsid w:val="00817881"/>
    <w:rsid w:val="0082020C"/>
    <w:rsid w:val="0082075E"/>
    <w:rsid w:val="008248D7"/>
    <w:rsid w:val="0083118C"/>
    <w:rsid w:val="008356D3"/>
    <w:rsid w:val="00835A72"/>
    <w:rsid w:val="00840B4F"/>
    <w:rsid w:val="008503BE"/>
    <w:rsid w:val="008508F7"/>
    <w:rsid w:val="00853201"/>
    <w:rsid w:val="00854628"/>
    <w:rsid w:val="00854B1E"/>
    <w:rsid w:val="00854BC7"/>
    <w:rsid w:val="00856B8A"/>
    <w:rsid w:val="00863F83"/>
    <w:rsid w:val="0086732A"/>
    <w:rsid w:val="00867D85"/>
    <w:rsid w:val="00873950"/>
    <w:rsid w:val="0087714F"/>
    <w:rsid w:val="00883499"/>
    <w:rsid w:val="00883D30"/>
    <w:rsid w:val="008865FD"/>
    <w:rsid w:val="0088735B"/>
    <w:rsid w:val="00887C60"/>
    <w:rsid w:val="00894173"/>
    <w:rsid w:val="00895B11"/>
    <w:rsid w:val="008A1572"/>
    <w:rsid w:val="008B3022"/>
    <w:rsid w:val="008D1919"/>
    <w:rsid w:val="008D4D99"/>
    <w:rsid w:val="008D5AB8"/>
    <w:rsid w:val="008E4AAB"/>
    <w:rsid w:val="008E68BD"/>
    <w:rsid w:val="008E6F2B"/>
    <w:rsid w:val="008F03C7"/>
    <w:rsid w:val="008F7D99"/>
    <w:rsid w:val="00902B9D"/>
    <w:rsid w:val="009057DE"/>
    <w:rsid w:val="00907E29"/>
    <w:rsid w:val="00911661"/>
    <w:rsid w:val="00916FAE"/>
    <w:rsid w:val="00920E21"/>
    <w:rsid w:val="0094458E"/>
    <w:rsid w:val="0094465A"/>
    <w:rsid w:val="00945F4B"/>
    <w:rsid w:val="009464AF"/>
    <w:rsid w:val="00947CD9"/>
    <w:rsid w:val="00956326"/>
    <w:rsid w:val="00965BFB"/>
    <w:rsid w:val="00970E28"/>
    <w:rsid w:val="0098120F"/>
    <w:rsid w:val="009C358E"/>
    <w:rsid w:val="009E2084"/>
    <w:rsid w:val="009E4A5A"/>
    <w:rsid w:val="009F07A3"/>
    <w:rsid w:val="009F1D7B"/>
    <w:rsid w:val="00A021B7"/>
    <w:rsid w:val="00A131D9"/>
    <w:rsid w:val="00A14051"/>
    <w:rsid w:val="00A166A5"/>
    <w:rsid w:val="00A21289"/>
    <w:rsid w:val="00A23226"/>
    <w:rsid w:val="00A24EB5"/>
    <w:rsid w:val="00A26976"/>
    <w:rsid w:val="00A31645"/>
    <w:rsid w:val="00A34296"/>
    <w:rsid w:val="00A3476D"/>
    <w:rsid w:val="00A36B91"/>
    <w:rsid w:val="00A36DDA"/>
    <w:rsid w:val="00A40CD9"/>
    <w:rsid w:val="00A521A9"/>
    <w:rsid w:val="00A618A4"/>
    <w:rsid w:val="00A7258C"/>
    <w:rsid w:val="00A74FA2"/>
    <w:rsid w:val="00A80619"/>
    <w:rsid w:val="00A85C3F"/>
    <w:rsid w:val="00A90857"/>
    <w:rsid w:val="00A91009"/>
    <w:rsid w:val="00A925C0"/>
    <w:rsid w:val="00A92707"/>
    <w:rsid w:val="00A92719"/>
    <w:rsid w:val="00A94DDA"/>
    <w:rsid w:val="00AA3CB5"/>
    <w:rsid w:val="00AC2B17"/>
    <w:rsid w:val="00AD1FE1"/>
    <w:rsid w:val="00AE06DE"/>
    <w:rsid w:val="00AE1B8E"/>
    <w:rsid w:val="00AE1CA0"/>
    <w:rsid w:val="00AE2A43"/>
    <w:rsid w:val="00AE34C2"/>
    <w:rsid w:val="00AE39DC"/>
    <w:rsid w:val="00AE4DC4"/>
    <w:rsid w:val="00AF0839"/>
    <w:rsid w:val="00AF2371"/>
    <w:rsid w:val="00AF6688"/>
    <w:rsid w:val="00B0599D"/>
    <w:rsid w:val="00B1068F"/>
    <w:rsid w:val="00B2506A"/>
    <w:rsid w:val="00B31EC9"/>
    <w:rsid w:val="00B33196"/>
    <w:rsid w:val="00B33351"/>
    <w:rsid w:val="00B4049C"/>
    <w:rsid w:val="00B40BDE"/>
    <w:rsid w:val="00B4182E"/>
    <w:rsid w:val="00B42B6C"/>
    <w:rsid w:val="00B53DBF"/>
    <w:rsid w:val="00B55D38"/>
    <w:rsid w:val="00B825B8"/>
    <w:rsid w:val="00B84C12"/>
    <w:rsid w:val="00BA0980"/>
    <w:rsid w:val="00BA5D2B"/>
    <w:rsid w:val="00BB48B2"/>
    <w:rsid w:val="00BB4A42"/>
    <w:rsid w:val="00BB6559"/>
    <w:rsid w:val="00BB7845"/>
    <w:rsid w:val="00BC104A"/>
    <w:rsid w:val="00BD36BA"/>
    <w:rsid w:val="00BD59EF"/>
    <w:rsid w:val="00BD603A"/>
    <w:rsid w:val="00BE74C7"/>
    <w:rsid w:val="00BF1CC6"/>
    <w:rsid w:val="00BF2653"/>
    <w:rsid w:val="00C051A4"/>
    <w:rsid w:val="00C06FBA"/>
    <w:rsid w:val="00C21E09"/>
    <w:rsid w:val="00C30072"/>
    <w:rsid w:val="00C31339"/>
    <w:rsid w:val="00C44018"/>
    <w:rsid w:val="00C502EA"/>
    <w:rsid w:val="00C52747"/>
    <w:rsid w:val="00C538D1"/>
    <w:rsid w:val="00C6714C"/>
    <w:rsid w:val="00C7095F"/>
    <w:rsid w:val="00C83AD1"/>
    <w:rsid w:val="00C86FE0"/>
    <w:rsid w:val="00C907D0"/>
    <w:rsid w:val="00C90ABC"/>
    <w:rsid w:val="00C93254"/>
    <w:rsid w:val="00CA1035"/>
    <w:rsid w:val="00CA3062"/>
    <w:rsid w:val="00CA5BF4"/>
    <w:rsid w:val="00CB0B24"/>
    <w:rsid w:val="00CB0B3E"/>
    <w:rsid w:val="00CC4D5C"/>
    <w:rsid w:val="00CD04F0"/>
    <w:rsid w:val="00CD0768"/>
    <w:rsid w:val="00CD22B5"/>
    <w:rsid w:val="00CD2A66"/>
    <w:rsid w:val="00CD5FA4"/>
    <w:rsid w:val="00CE0047"/>
    <w:rsid w:val="00CE3A26"/>
    <w:rsid w:val="00CE507C"/>
    <w:rsid w:val="00CF0486"/>
    <w:rsid w:val="00CF08EC"/>
    <w:rsid w:val="00CF333F"/>
    <w:rsid w:val="00CF5AD5"/>
    <w:rsid w:val="00CF6348"/>
    <w:rsid w:val="00CF7DB2"/>
    <w:rsid w:val="00D06AA6"/>
    <w:rsid w:val="00D15222"/>
    <w:rsid w:val="00D16D9D"/>
    <w:rsid w:val="00D32741"/>
    <w:rsid w:val="00D33BC6"/>
    <w:rsid w:val="00D42A3D"/>
    <w:rsid w:val="00D473D0"/>
    <w:rsid w:val="00D544E2"/>
    <w:rsid w:val="00D54AA2"/>
    <w:rsid w:val="00D5587F"/>
    <w:rsid w:val="00D65B56"/>
    <w:rsid w:val="00D67D41"/>
    <w:rsid w:val="00D9213B"/>
    <w:rsid w:val="00D9278C"/>
    <w:rsid w:val="00DA1CB8"/>
    <w:rsid w:val="00DA2FDD"/>
    <w:rsid w:val="00DB3D05"/>
    <w:rsid w:val="00DB5238"/>
    <w:rsid w:val="00DC567A"/>
    <w:rsid w:val="00DC731A"/>
    <w:rsid w:val="00DD07DC"/>
    <w:rsid w:val="00DD4EDA"/>
    <w:rsid w:val="00DD53BB"/>
    <w:rsid w:val="00DE10CD"/>
    <w:rsid w:val="00DE36E6"/>
    <w:rsid w:val="00DF1670"/>
    <w:rsid w:val="00DF3160"/>
    <w:rsid w:val="00E05600"/>
    <w:rsid w:val="00E14EB7"/>
    <w:rsid w:val="00E15EAA"/>
    <w:rsid w:val="00E17687"/>
    <w:rsid w:val="00E25775"/>
    <w:rsid w:val="00E27BBC"/>
    <w:rsid w:val="00E361B8"/>
    <w:rsid w:val="00E363B8"/>
    <w:rsid w:val="00E4252F"/>
    <w:rsid w:val="00E43DFA"/>
    <w:rsid w:val="00E511F0"/>
    <w:rsid w:val="00E534C1"/>
    <w:rsid w:val="00E57F2A"/>
    <w:rsid w:val="00E63AC1"/>
    <w:rsid w:val="00E7027E"/>
    <w:rsid w:val="00E717CD"/>
    <w:rsid w:val="00E7460B"/>
    <w:rsid w:val="00E75EA8"/>
    <w:rsid w:val="00E82301"/>
    <w:rsid w:val="00E832E6"/>
    <w:rsid w:val="00EA22D5"/>
    <w:rsid w:val="00EA5E05"/>
    <w:rsid w:val="00EB371A"/>
    <w:rsid w:val="00EB77F2"/>
    <w:rsid w:val="00ED2E52"/>
    <w:rsid w:val="00ED6159"/>
    <w:rsid w:val="00EE0FF6"/>
    <w:rsid w:val="00EF27DA"/>
    <w:rsid w:val="00EF59EE"/>
    <w:rsid w:val="00EF7007"/>
    <w:rsid w:val="00F013CB"/>
    <w:rsid w:val="00F02047"/>
    <w:rsid w:val="00F03A3F"/>
    <w:rsid w:val="00F04805"/>
    <w:rsid w:val="00F05561"/>
    <w:rsid w:val="00F0635C"/>
    <w:rsid w:val="00F06AB4"/>
    <w:rsid w:val="00F102C0"/>
    <w:rsid w:val="00F117A9"/>
    <w:rsid w:val="00F118B6"/>
    <w:rsid w:val="00F11D7A"/>
    <w:rsid w:val="00F15D5E"/>
    <w:rsid w:val="00F23DBF"/>
    <w:rsid w:val="00F409C6"/>
    <w:rsid w:val="00F45BC5"/>
    <w:rsid w:val="00F542A0"/>
    <w:rsid w:val="00F63E8C"/>
    <w:rsid w:val="00F72F54"/>
    <w:rsid w:val="00F83DF1"/>
    <w:rsid w:val="00F85DED"/>
    <w:rsid w:val="00F8720F"/>
    <w:rsid w:val="00F90F90"/>
    <w:rsid w:val="00F94FBB"/>
    <w:rsid w:val="00F97113"/>
    <w:rsid w:val="00FA104C"/>
    <w:rsid w:val="00FA14DD"/>
    <w:rsid w:val="00FA6FC9"/>
    <w:rsid w:val="00FB1C60"/>
    <w:rsid w:val="00FB4560"/>
    <w:rsid w:val="00FC1167"/>
    <w:rsid w:val="00FC2018"/>
    <w:rsid w:val="00FC2ADA"/>
    <w:rsid w:val="00FD4C44"/>
    <w:rsid w:val="00FD5B19"/>
    <w:rsid w:val="00FE1879"/>
    <w:rsid w:val="00FE22E0"/>
    <w:rsid w:val="00FE25F7"/>
    <w:rsid w:val="00FF043D"/>
    <w:rsid w:val="00FF140B"/>
    <w:rsid w:val="00FF3E76"/>
    <w:rsid w:val="00FF6284"/>
    <w:rsid w:val="00FF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/>
    <o:shapelayout v:ext="edit">
      <o:idmap v:ext="edit" data="1"/>
    </o:shapelayout>
  </w:shapeDefaults>
  <w:decimalSymbol w:val="."/>
  <w:listSeparator w:val=","/>
  <w14:docId w14:val="4C6A96E4"/>
  <w15:docId w15:val="{94DA030B-24B0-40C1-9209-BADB3384B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iPriority="99" w:unhideWhenUsed="1"/>
    <w:lsdException w:name="FollowedHyperlink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278C"/>
    <w:rPr>
      <w:rFonts w:ascii="Lucida Sans" w:hAnsi="Lucida Sans"/>
      <w:sz w:val="18"/>
      <w:szCs w:val="24"/>
      <w:lang w:eastAsia="en-GB"/>
    </w:rPr>
  </w:style>
  <w:style w:type="paragraph" w:styleId="Heading1">
    <w:name w:val="heading 1"/>
    <w:basedOn w:val="Normal"/>
    <w:next w:val="Normal"/>
    <w:qFormat/>
    <w:rsid w:val="004B2A5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qFormat/>
    <w:rsid w:val="002B0AA7"/>
    <w:pPr>
      <w:spacing w:before="100" w:after="100"/>
      <w:outlineLvl w:val="3"/>
    </w:pPr>
    <w:rPr>
      <w:rFonts w:ascii="Arial Unicode MS" w:eastAsia="Arial Unicode MS" w:hAnsi="Times New Roman" w:cs="Arial Unicode MS"/>
      <w:b/>
      <w:bCs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2"/>
      </w:numPr>
    </w:pPr>
  </w:style>
  <w:style w:type="paragraph" w:styleId="Header">
    <w:name w:val="header"/>
    <w:basedOn w:val="Normal"/>
    <w:link w:val="HeaderChar"/>
    <w:uiPriority w:val="99"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link w:val="FooterChar"/>
    <w:uiPriority w:val="99"/>
    <w:rsid w:val="00695D76"/>
    <w:pPr>
      <w:tabs>
        <w:tab w:val="center" w:pos="4820"/>
        <w:tab w:val="right" w:pos="9639"/>
      </w:tabs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1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1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1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semiHidden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3"/>
      </w:numPr>
    </w:pPr>
  </w:style>
  <w:style w:type="paragraph" w:styleId="ListBullet3">
    <w:name w:val="List Bullet 3"/>
    <w:basedOn w:val="Normal"/>
    <w:rsid w:val="00856B8A"/>
    <w:pPr>
      <w:numPr>
        <w:numId w:val="4"/>
      </w:numPr>
    </w:pPr>
  </w:style>
  <w:style w:type="paragraph" w:customStyle="1" w:styleId="Tabletext">
    <w:name w:val="Table text"/>
    <w:basedOn w:val="Normal"/>
    <w:rsid w:val="00260B1D"/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  <w:szCs w:val="20"/>
    </w:rPr>
  </w:style>
  <w:style w:type="character" w:styleId="FootnoteReference">
    <w:name w:val="footnote reference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  <w:szCs w:val="20"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1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1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E363B8"/>
    <w:pPr>
      <w:spacing w:after="60"/>
    </w:pPr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after="60" w:line="300" w:lineRule="exact"/>
    </w:pPr>
  </w:style>
  <w:style w:type="character" w:styleId="CommentReference">
    <w:name w:val="annotation reference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5"/>
      </w:numPr>
      <w:spacing w:after="140"/>
    </w:pPr>
  </w:style>
  <w:style w:type="paragraph" w:customStyle="1" w:styleId="Address">
    <w:name w:val="Address"/>
    <w:basedOn w:val="Normal"/>
    <w:rsid w:val="00BB7845"/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paragraph" w:styleId="NormalWeb">
    <w:name w:val="Normal (Web)"/>
    <w:basedOn w:val="Normal"/>
    <w:rsid w:val="002B0AA7"/>
    <w:pPr>
      <w:spacing w:before="100" w:after="100"/>
    </w:pPr>
    <w:rPr>
      <w:rFonts w:ascii="Arial Unicode MS" w:eastAsia="Arial Unicode MS" w:hAnsi="Times New Roman" w:cs="Arial Unicode MS"/>
      <w:sz w:val="24"/>
      <w:lang w:eastAsia="en-US"/>
    </w:rPr>
  </w:style>
  <w:style w:type="paragraph" w:styleId="BodyTextIndent3">
    <w:name w:val="Body Text Indent 3"/>
    <w:basedOn w:val="Normal"/>
    <w:rsid w:val="002B0AA7"/>
    <w:pPr>
      <w:ind w:left="1134" w:hanging="425"/>
    </w:pPr>
    <w:rPr>
      <w:rFonts w:ascii="Times New Roman" w:hAnsi="Times New Roman"/>
      <w:sz w:val="24"/>
      <w:lang w:val="en-AU" w:eastAsia="en-US"/>
    </w:rPr>
  </w:style>
  <w:style w:type="paragraph" w:styleId="PlainText">
    <w:name w:val="Plain Text"/>
    <w:basedOn w:val="Normal"/>
    <w:rsid w:val="002B0AA7"/>
    <w:rPr>
      <w:rFonts w:ascii="Courier New" w:hAnsi="Courier New" w:cs="Courier New"/>
      <w:sz w:val="20"/>
      <w:szCs w:val="20"/>
    </w:rPr>
  </w:style>
  <w:style w:type="character" w:styleId="Hyperlink">
    <w:name w:val="Hyperlink"/>
    <w:uiPriority w:val="99"/>
    <w:rsid w:val="00BE74C7"/>
    <w:rPr>
      <w:color w:val="0000FF"/>
      <w:u w:val="single"/>
    </w:rPr>
  </w:style>
  <w:style w:type="paragraph" w:customStyle="1" w:styleId="Title1">
    <w:name w:val="Title1"/>
    <w:basedOn w:val="Normal"/>
    <w:rsid w:val="00BE74C7"/>
    <w:rPr>
      <w:rFonts w:ascii="Arial" w:hAnsi="Arial"/>
      <w:b/>
      <w:bCs/>
      <w:sz w:val="36"/>
      <w:szCs w:val="36"/>
    </w:rPr>
  </w:style>
  <w:style w:type="paragraph" w:customStyle="1" w:styleId="formfill">
    <w:name w:val="form fill"/>
    <w:basedOn w:val="Normal"/>
    <w:rsid w:val="00BE74C7"/>
    <w:pPr>
      <w:tabs>
        <w:tab w:val="left" w:leader="dot" w:pos="8460"/>
      </w:tabs>
      <w:spacing w:before="240" w:after="120"/>
    </w:pPr>
    <w:rPr>
      <w:rFonts w:ascii="Arial" w:hAnsi="Arial"/>
      <w:sz w:val="22"/>
      <w:lang w:val="en-US"/>
    </w:rPr>
  </w:style>
  <w:style w:type="paragraph" w:customStyle="1" w:styleId="formfill2">
    <w:name w:val="form fill 2"/>
    <w:basedOn w:val="formfill"/>
    <w:rsid w:val="00BE74C7"/>
    <w:pPr>
      <w:tabs>
        <w:tab w:val="left" w:leader="dot" w:pos="4500"/>
      </w:tabs>
    </w:pPr>
  </w:style>
  <w:style w:type="paragraph" w:customStyle="1" w:styleId="keywords">
    <w:name w:val="keywords"/>
    <w:basedOn w:val="Normal"/>
    <w:rsid w:val="00C502EA"/>
    <w:rPr>
      <w:rFonts w:ascii="Arial" w:hAnsi="Arial"/>
      <w:sz w:val="22"/>
    </w:rPr>
  </w:style>
  <w:style w:type="paragraph" w:customStyle="1" w:styleId="tabletext0">
    <w:name w:val="table text"/>
    <w:basedOn w:val="Normal"/>
    <w:rsid w:val="00E361B8"/>
    <w:pPr>
      <w:spacing w:before="60" w:after="60"/>
      <w:ind w:right="113"/>
    </w:pPr>
    <w:rPr>
      <w:rFonts w:ascii="Arial" w:hAnsi="Arial"/>
      <w:sz w:val="22"/>
    </w:rPr>
  </w:style>
  <w:style w:type="character" w:styleId="PageNumber">
    <w:name w:val="page number"/>
    <w:basedOn w:val="DefaultParagraphFont"/>
    <w:rsid w:val="008D4D99"/>
  </w:style>
  <w:style w:type="character" w:customStyle="1" w:styleId="1">
    <w:name w:val="1"/>
    <w:semiHidden/>
    <w:rsid w:val="00F83DF1"/>
    <w:rPr>
      <w:rFonts w:ascii="Arial" w:hAnsi="Arial" w:cs="Arial"/>
      <w:color w:val="auto"/>
      <w:sz w:val="20"/>
      <w:szCs w:val="20"/>
    </w:rPr>
  </w:style>
  <w:style w:type="character" w:customStyle="1" w:styleId="QABoldCharacters">
    <w:name w:val="QA Bold Characters"/>
    <w:rsid w:val="00D9278C"/>
    <w:rPr>
      <w:rFonts w:ascii="Lucida Sans" w:hAnsi="Lucida Sans"/>
      <w:b/>
      <w:sz w:val="18"/>
    </w:rPr>
  </w:style>
  <w:style w:type="paragraph" w:customStyle="1" w:styleId="QAhandbookheading1">
    <w:name w:val="QA handbook heading 1"/>
    <w:basedOn w:val="Normal"/>
    <w:rsid w:val="00D9278C"/>
    <w:rPr>
      <w:b/>
      <w:sz w:val="32"/>
    </w:rPr>
  </w:style>
  <w:style w:type="paragraph" w:customStyle="1" w:styleId="QAhandbookheading2">
    <w:name w:val="QA handbook heading 2"/>
    <w:basedOn w:val="Normal"/>
    <w:rsid w:val="00D9278C"/>
    <w:rPr>
      <w:b/>
      <w:sz w:val="24"/>
    </w:rPr>
  </w:style>
  <w:style w:type="paragraph" w:customStyle="1" w:styleId="QAHandbooksmallheading">
    <w:name w:val="QA Handbook small heading"/>
    <w:basedOn w:val="QAhandbookheading2"/>
    <w:rsid w:val="00D9278C"/>
    <w:rPr>
      <w:sz w:val="18"/>
    </w:rPr>
  </w:style>
  <w:style w:type="paragraph" w:customStyle="1" w:styleId="QAhandbookheader">
    <w:name w:val="QAhandbook header"/>
    <w:basedOn w:val="Normal"/>
    <w:rsid w:val="00D9278C"/>
    <w:rPr>
      <w:b/>
      <w:sz w:val="36"/>
    </w:rPr>
  </w:style>
  <w:style w:type="paragraph" w:customStyle="1" w:styleId="StyleRightLeft476cm">
    <w:name w:val="Style Right Left:  4.76 cm"/>
    <w:basedOn w:val="Normal"/>
    <w:rsid w:val="00D9278C"/>
    <w:pPr>
      <w:ind w:left="2700"/>
      <w:jc w:val="right"/>
    </w:pPr>
    <w:rPr>
      <w:szCs w:val="20"/>
    </w:rPr>
  </w:style>
  <w:style w:type="paragraph" w:styleId="ListParagraph">
    <w:name w:val="List Paragraph"/>
    <w:basedOn w:val="Normal"/>
    <w:uiPriority w:val="34"/>
    <w:qFormat/>
    <w:rsid w:val="00365CD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FD4C44"/>
    <w:rPr>
      <w:rFonts w:ascii="Lucida Sans" w:hAnsi="Lucida Sans"/>
      <w:szCs w:val="24"/>
      <w:lang w:eastAsia="en-GB"/>
    </w:rPr>
  </w:style>
  <w:style w:type="paragraph" w:styleId="Revision">
    <w:name w:val="Revision"/>
    <w:hidden/>
    <w:uiPriority w:val="99"/>
    <w:semiHidden/>
    <w:rsid w:val="0039728E"/>
    <w:rPr>
      <w:rFonts w:ascii="Lucida Sans" w:hAnsi="Lucida Sans"/>
      <w:sz w:val="18"/>
      <w:szCs w:val="24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1D4C30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F013CB"/>
    <w:rPr>
      <w:rFonts w:ascii="Lucida Sans" w:hAnsi="Lucida Sans"/>
      <w:sz w:val="16"/>
      <w:szCs w:val="24"/>
      <w:lang w:eastAsia="en-GB"/>
    </w:rPr>
  </w:style>
  <w:style w:type="character" w:customStyle="1" w:styleId="NumberedNormalChar">
    <w:name w:val="Numbered Normal Char"/>
    <w:basedOn w:val="DefaultParagraphFont"/>
    <w:link w:val="NumberedNormal"/>
    <w:locked/>
    <w:rsid w:val="00370B28"/>
    <w:rPr>
      <w:rFonts w:ascii="Lucida Sans" w:eastAsia="Calibri" w:hAnsi="Lucida Sans"/>
      <w:sz w:val="18"/>
      <w:szCs w:val="18"/>
      <w:lang w:eastAsia="en-US"/>
    </w:rPr>
  </w:style>
  <w:style w:type="paragraph" w:customStyle="1" w:styleId="NumberedNormal">
    <w:name w:val="Numbered Normal"/>
    <w:basedOn w:val="Normal"/>
    <w:link w:val="NumberedNormalChar"/>
    <w:qFormat/>
    <w:rsid w:val="00370B28"/>
    <w:pPr>
      <w:spacing w:after="240"/>
      <w:ind w:left="1134" w:hanging="567"/>
    </w:pPr>
    <w:rPr>
      <w:rFonts w:eastAsia="Calibri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66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outhampton.ac.uk/~assets/doc/quality-handbook/Guidance%20for%20Examiners%20of%20PGR%20Awards.pdf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www.southampton.ac.uk/about/governance/regulations-policies/research-students/general/candidature-supervision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outhampton.ac.uk/about/governance/regulations-policies/research-students/" TargetMode="External"/><Relationship Id="rId24" Type="http://schemas.openxmlformats.org/officeDocument/2006/relationships/customXml" Target="../customXml/item5.xml"/><Relationship Id="rId5" Type="http://schemas.openxmlformats.org/officeDocument/2006/relationships/numbering" Target="numbering.xml"/><Relationship Id="rId15" Type="http://schemas.openxmlformats.org/officeDocument/2006/relationships/hyperlink" Target="https://www.southampton.ac.uk/about/governance/regulations-policies/research-students/general/candidature-supervision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outhampton.ac.uk/about/governance/regulations-policies/research-students/general/regulations" TargetMode="Externa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680F7141451344BB1F7CF3BA9BCB10" ma:contentTypeVersion="26" ma:contentTypeDescription="Create a new document." ma:contentTypeScope="" ma:versionID="e2b62e3dad3aa66154edcc250fff6f83">
  <xsd:schema xmlns:xsd="http://www.w3.org/2001/XMLSchema" xmlns:xs="http://www.w3.org/2001/XMLSchema" xmlns:p="http://schemas.microsoft.com/office/2006/metadata/properties" xmlns:ns1="http://schemas.microsoft.com/sharepoint/v3" xmlns:ns2="56c7aab3-81b5-44ad-ad72-57c916b76c08" xmlns:ns3="e269b097-0687-4382-95a6-d1187d84b2a1" targetNamespace="http://schemas.microsoft.com/office/2006/metadata/properties" ma:root="true" ma:fieldsID="011d91587355973a1215416e9f263423" ns1:_="" ns2:_="" ns3:_="">
    <xsd:import namespace="http://schemas.microsoft.com/sharepoint/v3"/>
    <xsd:import namespace="56c7aab3-81b5-44ad-ad72-57c916b76c08"/>
    <xsd:import namespace="e269b097-0687-4382-95a6-d1187d84b2a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PageURL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PublicURL" minOccurs="0"/>
                <xsd:element ref="ns3:MediaLengthInSeconds" minOccurs="0"/>
                <xsd:element ref="ns2:_dlc_DocId" minOccurs="0"/>
                <xsd:element ref="ns2:_dlc_DocIdUrl" minOccurs="0"/>
                <xsd:element ref="ns2:_dlc_DocIdPersistId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DocumentType" minOccurs="0"/>
                <xsd:element ref="ns3:Programme_x0020_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7aab3-81b5-44ad-ad72-57c916b76c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8" nillable="true" ma:displayName="Taxonomy Catch All Column" ma:hidden="true" ma:list="{0a156b87-8603-40c3-a6c8-180fbcb95d75}" ma:internalName="TaxCatchAll" ma:showField="CatchAllData" ma:web="56c7aab3-81b5-44ad-ad72-57c916b76c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9b097-0687-4382-95a6-d1187d84b2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PageURL" ma:index="12" nillable="true" ma:displayName="Page URL" ma:internalName="PageURL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PublicURL" ma:index="21" nillable="true" ma:displayName="PublicURL" ma:description="The public web address of the file (to use in site publisher)" ma:format="Dropdown" ma:internalName="PublicURL">
      <xsd:simpleType>
        <xsd:restriction base="dms:Text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cbf2f534-9c3d-494b-83fb-768e8071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ocumentType" ma:index="31" nillable="true" ma:displayName="Document Type" ma:format="Dropdown" ma:internalName="DocumentType">
      <xsd:simpleType>
        <xsd:restriction base="dms:Choice">
          <xsd:enumeration value="Policy"/>
          <xsd:enumeration value="Procedure"/>
          <xsd:enumeration value="Template"/>
          <xsd:enumeration value="Terms of Reference"/>
          <xsd:enumeration value="Guidance"/>
          <xsd:enumeration value="Other"/>
        </xsd:restriction>
      </xsd:simpleType>
    </xsd:element>
    <xsd:element name="Programme_x0020_Code" ma:index="32" nillable="true" ma:displayName="Programme Code" ma:list="{bcb46e99-e5d1-4a56-91e3-5977ba9b4df8}" ma:internalName="Programme_x0020_Cod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c7aab3-81b5-44ad-ad72-57c916b76c08" xsi:nil="true"/>
    <PublicURL xmlns="e269b097-0687-4382-95a6-d1187d84b2a1" xsi:nil="true"/>
    <_ip_UnifiedCompliancePolicyUIAction xmlns="http://schemas.microsoft.com/sharepoint/v3" xsi:nil="true"/>
    <Programme_x0020_Code xmlns="e269b097-0687-4382-95a6-d1187d84b2a1" xsi:nil="true"/>
    <_ip_UnifiedCompliancePolicyProperties xmlns="http://schemas.microsoft.com/sharepoint/v3" xsi:nil="true"/>
    <DocumentType xmlns="e269b097-0687-4382-95a6-d1187d84b2a1">Template</DocumentType>
    <lcf76f155ced4ddcb4097134ff3c332f xmlns="e269b097-0687-4382-95a6-d1187d84b2a1">
      <Terms xmlns="http://schemas.microsoft.com/office/infopath/2007/PartnerControls"/>
    </lcf76f155ced4ddcb4097134ff3c332f>
    <PageURL xmlns="e269b097-0687-4382-95a6-d1187d84b2a1" xsi:nil="true"/>
    <_dlc_DocId xmlns="56c7aab3-81b5-44ad-ad72-57c916b76c08">7D7UTFFHD354-1258763940-42784</_dlc_DocId>
    <_dlc_DocIdUrl xmlns="56c7aab3-81b5-44ad-ad72-57c916b76c08">
      <Url>https://sotonac.sharepoint.com/teams/PublicDocuments/_layouts/15/DocIdRedir.aspx?ID=7D7UTFFHD354-1258763940-42784</Url>
      <Description>7D7UTFFHD354-1258763940-42784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241247A-E57D-41C1-A0AC-3E272A71BC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C688CF-DC99-40C0-92F9-C0BF38F49787}"/>
</file>

<file path=customXml/itemProps3.xml><?xml version="1.0" encoding="utf-8"?>
<ds:datastoreItem xmlns:ds="http://schemas.openxmlformats.org/officeDocument/2006/customXml" ds:itemID="{0F3D1199-FC22-4EE4-A34E-EC3D028CA7E6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E6E8CBD-4DEF-482D-A2EF-408DD23FA08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48D105A-B4F4-4465-B5B0-84ADE00E52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 Report template</vt:lpstr>
    </vt:vector>
  </TitlesOfParts>
  <Company>Southampton University</Company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 Report template</dc:title>
  <dc:creator>srck</dc:creator>
  <cp:keywords>V0.1</cp:keywords>
  <cp:lastModifiedBy>Catherine Willetts</cp:lastModifiedBy>
  <cp:revision>5</cp:revision>
  <cp:lastPrinted>2015-11-20T13:19:00Z</cp:lastPrinted>
  <dcterms:created xsi:type="dcterms:W3CDTF">2024-07-02T14:56:00Z</dcterms:created>
  <dcterms:modified xsi:type="dcterms:W3CDTF">2025-07-29T08:58:00Z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0x010100D7680F7141451344BB1F7CF3BA9BCB10</vt:lpwstr>
  </property>
  <property fmtid="{D5CDD505-2E9C-101B-9397-08002B2CF9AE}" pid="4" name="MediaServiceImageTags">
    <vt:lpwstr/>
  </property>
  <property fmtid="{D5CDD505-2E9C-101B-9397-08002B2CF9AE}" pid="5" name="_dlc_DocIdItemGuid">
    <vt:lpwstr>4cda4d1d-3807-4dc7-8454-26f4debe2b27</vt:lpwstr>
  </property>
</Properties>
</file>